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від </w:t>
            </w:r>
            <w:r w:rsidR="00B83808">
              <w:rPr>
                <w:rFonts w:ascii="Times New Roman" w:hAnsi="Times New Roman"/>
                <w:sz w:val="24"/>
                <w:szCs w:val="24"/>
              </w:rPr>
              <w:t>______ 2046</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B83808">
              <w:rPr>
                <w:rFonts w:ascii="Times New Roman" w:hAnsi="Times New Roman"/>
                <w:sz w:val="24"/>
                <w:szCs w:val="24"/>
                <w:lang w:val="ru-RU"/>
              </w:rPr>
              <w:t>46</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7034E5">
        <w:rPr>
          <w:rFonts w:ascii="Times New Roman" w:hAnsi="Times New Roman"/>
          <w:b/>
          <w:sz w:val="32"/>
          <w:szCs w:val="32"/>
        </w:rPr>
        <w:t>БОРОВКІ</w:t>
      </w:r>
      <w:r w:rsidR="002304AE">
        <w:rPr>
          <w:rFonts w:ascii="Times New Roman" w:hAnsi="Times New Roman"/>
          <w:b/>
          <w:sz w:val="32"/>
          <w:szCs w:val="32"/>
        </w:rPr>
        <w:t>В</w:t>
      </w:r>
      <w:r>
        <w:rPr>
          <w:rFonts w:ascii="Times New Roman" w:hAnsi="Times New Roman"/>
          <w:b/>
          <w:sz w:val="32"/>
          <w:szCs w:val="32"/>
        </w:rPr>
        <w:t>СЬКОГО ЛІЦЕЮ</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7034E5">
        <w:rPr>
          <w:rFonts w:ascii="Times New Roman" w:hAnsi="Times New Roman"/>
          <w:b/>
          <w:sz w:val="28"/>
          <w:szCs w:val="28"/>
        </w:rPr>
        <w:t>код 26372549</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054CB1" w:rsidRDefault="00054CB1" w:rsidP="009A372D">
      <w:pPr>
        <w:spacing w:after="0"/>
        <w:jc w:val="center"/>
        <w:rPr>
          <w:rFonts w:ascii="Times New Roman" w:hAnsi="Times New Roman"/>
          <w:sz w:val="28"/>
          <w:szCs w:val="28"/>
        </w:rPr>
      </w:pPr>
    </w:p>
    <w:p w:rsidR="00054CB1" w:rsidRDefault="00054CB1" w:rsidP="009A372D">
      <w:pPr>
        <w:spacing w:after="0"/>
        <w:jc w:val="center"/>
        <w:rPr>
          <w:rFonts w:ascii="Times New Roman" w:hAnsi="Times New Roman"/>
          <w:sz w:val="28"/>
          <w:szCs w:val="28"/>
        </w:rPr>
      </w:pPr>
    </w:p>
    <w:p w:rsidR="00A02D5C" w:rsidRPr="00054CB1" w:rsidRDefault="007034E5" w:rsidP="009A372D">
      <w:pPr>
        <w:spacing w:after="0"/>
        <w:jc w:val="center"/>
        <w:rPr>
          <w:rFonts w:ascii="Times New Roman" w:hAnsi="Times New Roman"/>
          <w:sz w:val="28"/>
          <w:szCs w:val="28"/>
        </w:rPr>
      </w:pPr>
      <w:r w:rsidRPr="00054CB1">
        <w:rPr>
          <w:rFonts w:ascii="Times New Roman" w:hAnsi="Times New Roman"/>
          <w:sz w:val="28"/>
          <w:szCs w:val="28"/>
        </w:rPr>
        <w:t>с.Боровк</w:t>
      </w:r>
      <w:r w:rsidR="000F41A7" w:rsidRPr="00054CB1">
        <w:rPr>
          <w:rFonts w:ascii="Times New Roman" w:hAnsi="Times New Roman"/>
          <w:sz w:val="28"/>
          <w:szCs w:val="28"/>
        </w:rPr>
        <w:t>івка</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B83808">
        <w:rPr>
          <w:rFonts w:ascii="Times New Roman" w:hAnsi="Times New Roman"/>
          <w:sz w:val="28"/>
          <w:szCs w:val="28"/>
        </w:rPr>
        <w:t>5</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054CB1">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10661D" w:rsidRDefault="009A372D" w:rsidP="00A53C73">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054CB1" w:rsidRPr="00054CB1">
        <w:rPr>
          <w:rFonts w:ascii="Times New Roman" w:hAnsi="Times New Roman"/>
          <w:sz w:val="24"/>
          <w:szCs w:val="24"/>
        </w:rPr>
        <w:t>БОРОВКІВСЬКОГО</w:t>
      </w:r>
      <w:r w:rsidR="00DD7A4F" w:rsidRPr="00054CB1">
        <w:rPr>
          <w:rFonts w:ascii="Times New Roman" w:hAnsi="Times New Roman"/>
          <w:sz w:val="24"/>
          <w:szCs w:val="24"/>
        </w:rPr>
        <w:t xml:space="preserve"> ЛІЦЕЮ</w:t>
      </w:r>
      <w:r w:rsidR="003D679A" w:rsidRPr="00054CB1">
        <w:rPr>
          <w:rFonts w:ascii="Times New Roman" w:hAnsi="Times New Roman"/>
          <w:sz w:val="24"/>
          <w:szCs w:val="24"/>
        </w:rPr>
        <w:t xml:space="preserve"> </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затверджений рішенням Верхньодніпровської міської ради від</w:t>
      </w:r>
      <w:r w:rsidR="002C5933">
        <w:rPr>
          <w:rFonts w:ascii="Times New Roman" w:hAnsi="Times New Roman"/>
          <w:sz w:val="24"/>
          <w:szCs w:val="24"/>
        </w:rPr>
        <w:t xml:space="preserve"> 24</w:t>
      </w:r>
      <w:r w:rsidR="00A53C73">
        <w:rPr>
          <w:rFonts w:ascii="Times New Roman" w:hAnsi="Times New Roman"/>
          <w:sz w:val="24"/>
          <w:szCs w:val="24"/>
        </w:rPr>
        <w:t xml:space="preserve"> листопада</w:t>
      </w:r>
      <w:r w:rsidR="000B4CD2" w:rsidRPr="00054CB1">
        <w:rPr>
          <w:rFonts w:ascii="Times New Roman" w:hAnsi="Times New Roman"/>
          <w:sz w:val="24"/>
          <w:szCs w:val="24"/>
        </w:rPr>
        <w:t xml:space="preserve"> 202</w:t>
      </w:r>
      <w:r w:rsidR="00054CB1" w:rsidRPr="00054CB1">
        <w:rPr>
          <w:rFonts w:ascii="Times New Roman" w:hAnsi="Times New Roman"/>
          <w:sz w:val="24"/>
          <w:szCs w:val="24"/>
        </w:rPr>
        <w:t>2</w:t>
      </w:r>
      <w:r w:rsidR="000B4CD2" w:rsidRPr="00054CB1">
        <w:rPr>
          <w:rFonts w:ascii="Times New Roman" w:hAnsi="Times New Roman"/>
          <w:sz w:val="24"/>
          <w:szCs w:val="24"/>
        </w:rPr>
        <w:t xml:space="preserve"> року №</w:t>
      </w:r>
      <w:r w:rsidR="002C5933">
        <w:rPr>
          <w:rFonts w:ascii="Times New Roman" w:hAnsi="Times New Roman"/>
          <w:sz w:val="24"/>
          <w:szCs w:val="24"/>
        </w:rPr>
        <w:t xml:space="preserve"> 969</w:t>
      </w:r>
      <w:r w:rsidR="00A53C73">
        <w:rPr>
          <w:rFonts w:ascii="Times New Roman" w:hAnsi="Times New Roman"/>
          <w:sz w:val="24"/>
          <w:szCs w:val="24"/>
        </w:rPr>
        <w:t>-21</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затвердження Статуту БОРОВКІВСЬКОГО ЛІЦЕЮ</w:t>
      </w:r>
      <w:r w:rsidR="000B4CD2" w:rsidRPr="00054CB1">
        <w:rPr>
          <w:rFonts w:ascii="Times New Roman" w:hAnsi="Times New Roman"/>
          <w:sz w:val="24"/>
          <w:szCs w:val="24"/>
        </w:rPr>
        <w:t xml:space="preserve"> ВЕРХНЬОДНІПРОВСЬКОЇ МІСЬКОЇ РАДИ у новій редакції</w:t>
      </w:r>
      <w:r w:rsidR="000B4CD2" w:rsidRPr="00054CB1">
        <w:rPr>
          <w:rFonts w:ascii="Times New Roman" w:hAnsi="Times New Roman"/>
          <w:sz w:val="24"/>
          <w:szCs w:val="24"/>
          <w:shd w:val="clear" w:color="auto" w:fill="FFFFFF"/>
        </w:rPr>
        <w:t xml:space="preserve">» є новою редакцією Статуту </w:t>
      </w:r>
      <w:r w:rsidR="0010661D">
        <w:rPr>
          <w:rFonts w:ascii="Times New Roman" w:hAnsi="Times New Roman"/>
          <w:sz w:val="24"/>
          <w:szCs w:val="24"/>
        </w:rPr>
        <w:t xml:space="preserve">БОРОВКІВСЬКОГО ЛІЦЕЮ </w:t>
      </w:r>
      <w:r w:rsidR="00054CB1" w:rsidRPr="00021C46">
        <w:rPr>
          <w:rFonts w:ascii="Times New Roman" w:hAnsi="Times New Roman"/>
          <w:sz w:val="24"/>
          <w:szCs w:val="24"/>
        </w:rPr>
        <w:t xml:space="preserve"> ВЕРХНЬОДНІПРОВСЬКОЇ МІСЬКОЇ РАДИ, затвердженого рішенням Верхньодніпровської міської ради </w:t>
      </w:r>
      <w:r w:rsidR="0010661D" w:rsidRPr="00054CB1">
        <w:rPr>
          <w:rFonts w:ascii="Times New Roman" w:hAnsi="Times New Roman"/>
          <w:sz w:val="24"/>
          <w:szCs w:val="24"/>
        </w:rPr>
        <w:t xml:space="preserve">від </w:t>
      </w:r>
      <w:r w:rsidR="0010661D">
        <w:rPr>
          <w:rFonts w:ascii="Times New Roman" w:hAnsi="Times New Roman"/>
          <w:sz w:val="24"/>
          <w:szCs w:val="24"/>
        </w:rPr>
        <w:t>02 червня</w:t>
      </w:r>
      <w:r w:rsidR="0010661D" w:rsidRPr="00054CB1">
        <w:rPr>
          <w:rFonts w:ascii="Times New Roman" w:hAnsi="Times New Roman"/>
          <w:sz w:val="24"/>
          <w:szCs w:val="24"/>
        </w:rPr>
        <w:t xml:space="preserve"> 2022 року №</w:t>
      </w:r>
      <w:r w:rsidR="0010661D">
        <w:rPr>
          <w:rFonts w:ascii="Times New Roman" w:hAnsi="Times New Roman"/>
          <w:sz w:val="24"/>
          <w:szCs w:val="24"/>
        </w:rPr>
        <w:t>848</w:t>
      </w:r>
      <w:r w:rsidR="0010661D" w:rsidRPr="00054CB1">
        <w:rPr>
          <w:rFonts w:ascii="Times New Roman" w:hAnsi="Times New Roman"/>
          <w:sz w:val="24"/>
          <w:szCs w:val="24"/>
        </w:rPr>
        <w:t>-16/ІХ «Про перейменування КОМУНАЛЬНОГО ЗАКЛАДУ «БОРОВКІВСЬКА  СЕРЕДНЯ ЗАГАЛЬНООСВІТНЯ ШКОЛА І-ІІІ СТУПЕНІВ» ВЕРХНЬОДНІПРОВСЬКОЇ МІСЬКОЇ РАДИ ДНІПРОПЕТРОВСЬКОЇ ОБЛАСТІ» та затвердження Статуту закладу у новій редакції</w:t>
      </w:r>
      <w:r w:rsidR="0010661D"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10661D" w:rsidRDefault="00A53C73" w:rsidP="0010661D">
      <w:pPr>
        <w:widowControl w:val="0"/>
        <w:spacing w:after="0" w:line="240" w:lineRule="auto"/>
        <w:ind w:firstLine="567"/>
        <w:jc w:val="both"/>
        <w:rPr>
          <w:rFonts w:ascii="Times New Roman" w:eastAsia="Times New Roman" w:hAnsi="Times New Roman"/>
          <w:noProof/>
          <w:sz w:val="24"/>
          <w:szCs w:val="24"/>
          <w:lang w:eastAsia="uk-UA"/>
        </w:rPr>
      </w:pPr>
      <w:r w:rsidRPr="00054CB1">
        <w:rPr>
          <w:rFonts w:ascii="Times New Roman" w:hAnsi="Times New Roman"/>
          <w:sz w:val="24"/>
          <w:szCs w:val="24"/>
        </w:rPr>
        <w:t>БОРОВКІВСЬК</w:t>
      </w:r>
      <w:r w:rsidR="0010661D">
        <w:rPr>
          <w:rFonts w:ascii="Times New Roman" w:hAnsi="Times New Roman"/>
          <w:sz w:val="24"/>
          <w:szCs w:val="24"/>
        </w:rPr>
        <w:t>ИЙ</w:t>
      </w:r>
      <w:r w:rsidRPr="00054CB1">
        <w:rPr>
          <w:rFonts w:ascii="Times New Roman" w:hAnsi="Times New Roman"/>
          <w:sz w:val="24"/>
          <w:szCs w:val="24"/>
        </w:rPr>
        <w:t xml:space="preserve"> ЛІЦЕ</w:t>
      </w:r>
      <w:r w:rsidR="0010661D">
        <w:rPr>
          <w:rFonts w:ascii="Times New Roman" w:hAnsi="Times New Roman"/>
          <w:sz w:val="24"/>
          <w:szCs w:val="24"/>
        </w:rPr>
        <w:t>Й</w:t>
      </w:r>
      <w:r w:rsidRPr="00054CB1">
        <w:rPr>
          <w:rFonts w:ascii="Times New Roman" w:hAnsi="Times New Roman"/>
          <w:sz w:val="24"/>
          <w:szCs w:val="24"/>
        </w:rPr>
        <w:t xml:space="preserve">  ВЕРХНЬОДНІПРОВСЬКОЇ МІСЬКОЇ РАДИ</w:t>
      </w:r>
      <w:r w:rsidR="0010661D">
        <w:rPr>
          <w:rFonts w:ascii="Times New Roman" w:hAnsi="Times New Roman"/>
          <w:sz w:val="24"/>
          <w:szCs w:val="24"/>
        </w:rPr>
        <w:t xml:space="preserve"> (</w:t>
      </w:r>
      <w:r w:rsidR="0010661D" w:rsidRPr="0010661D">
        <w:rPr>
          <w:rFonts w:ascii="Times New Roman" w:hAnsi="Times New Roman"/>
          <w:sz w:val="24"/>
          <w:szCs w:val="24"/>
        </w:rPr>
        <w:t>ЄДРПОУ</w:t>
      </w:r>
      <w:r w:rsidR="0010661D">
        <w:rPr>
          <w:rFonts w:ascii="Times New Roman" w:hAnsi="Times New Roman"/>
          <w:sz w:val="24"/>
          <w:szCs w:val="24"/>
        </w:rPr>
        <w:t xml:space="preserve"> </w:t>
      </w:r>
      <w:r w:rsidR="0010661D" w:rsidRPr="0010661D">
        <w:rPr>
          <w:rFonts w:ascii="Times New Roman" w:hAnsi="Times New Roman"/>
          <w:sz w:val="24"/>
          <w:szCs w:val="24"/>
        </w:rPr>
        <w:t>26372549</w:t>
      </w:r>
      <w:r w:rsidR="0010661D">
        <w:rPr>
          <w:rFonts w:ascii="Times New Roman" w:hAnsi="Times New Roman"/>
          <w:sz w:val="24"/>
          <w:szCs w:val="24"/>
        </w:rPr>
        <w:t>) є правонаступником</w:t>
      </w:r>
      <w:r w:rsidR="0010661D" w:rsidRPr="0010661D">
        <w:rPr>
          <w:rFonts w:ascii="Times New Roman" w:eastAsia="Times New Roman" w:hAnsi="Times New Roman"/>
          <w:noProof/>
          <w:sz w:val="24"/>
          <w:szCs w:val="24"/>
          <w:lang w:eastAsia="uk-UA"/>
        </w:rPr>
        <w:t xml:space="preserve"> </w:t>
      </w:r>
      <w:r w:rsidR="0010661D">
        <w:rPr>
          <w:rFonts w:ascii="Times New Roman" w:eastAsia="Times New Roman" w:hAnsi="Times New Roman"/>
          <w:noProof/>
          <w:sz w:val="24"/>
          <w:szCs w:val="24"/>
          <w:lang w:eastAsia="uk-UA"/>
        </w:rPr>
        <w:t xml:space="preserve">КОМУНАЛЬНОГО ЗАКЛАДУ «ПЕРШОТРАВЕНСЬКА СЕРЕДНЯ ЗАГАЛЬНООСВІТНЯ ШКОЛА І-ІІ СТУПЕНІВ» ВЕРХНЬОДНІПРОВСЬКОЇ МІСЬКОЇ РАДИ ДНІПРОПЕТРОВСЬКОЇ ОБЛАСТІ» (ЄДРПОУ 26372578) у звязку з припиненням юридичної особи шляхом приєднання до </w:t>
      </w:r>
      <w:r w:rsidR="0010661D" w:rsidRPr="00054CB1">
        <w:rPr>
          <w:rFonts w:ascii="Times New Roman" w:hAnsi="Times New Roman"/>
          <w:sz w:val="24"/>
          <w:szCs w:val="24"/>
        </w:rPr>
        <w:t>БОРОВКІВСЬКОГО ЛІЦЕЮ  ВЕРХНЬОДНІПРОВСЬКОЇ МІСЬКОЇ РАДИ</w:t>
      </w:r>
      <w:r w:rsidRPr="0010661D">
        <w:rPr>
          <w:rFonts w:ascii="Times New Roman" w:hAnsi="Times New Roman"/>
          <w:sz w:val="24"/>
          <w:szCs w:val="24"/>
        </w:rPr>
        <w:t>,</w:t>
      </w:r>
      <w:r w:rsidR="0010661D">
        <w:rPr>
          <w:rFonts w:ascii="Times New Roman" w:hAnsi="Times New Roman"/>
          <w:sz w:val="24"/>
          <w:szCs w:val="24"/>
        </w:rPr>
        <w:t xml:space="preserve"> згідно</w:t>
      </w:r>
      <w:r w:rsidRPr="00054CB1">
        <w:rPr>
          <w:rFonts w:ascii="Times New Roman" w:hAnsi="Times New Roman"/>
          <w:sz w:val="24"/>
          <w:szCs w:val="24"/>
        </w:rPr>
        <w:t xml:space="preserve"> рішення Верхньодніпровської міської ради </w:t>
      </w:r>
      <w:r w:rsidR="0010661D">
        <w:rPr>
          <w:rFonts w:ascii="Times New Roman" w:eastAsia="Times New Roman" w:hAnsi="Times New Roman"/>
          <w:noProof/>
          <w:sz w:val="24"/>
          <w:szCs w:val="24"/>
          <w:lang w:eastAsia="uk-UA"/>
        </w:rPr>
        <w:t>від 20.10.2022 року № 916-20/ІХ  «Про припинення юридичної особи КОМУНАЛЬНОГО ЗАКЛАДУ «ПЕРШОТРАВЕНСЬКА СЕРЕДНЯ ЗАГАЛЬНООСВІТНЯ ШКОЛА І-ІІ СТУПЕНІВ» ВЕРХНЬОДНІПРОВСЬКОЇ МІСЬКОЇ РАДИ ДНІПРОПЕТРОВСЬКОЇ ОБЛАСТІ»</w:t>
      </w:r>
      <w:r w:rsidR="00586468">
        <w:rPr>
          <w:rFonts w:ascii="Times New Roman" w:eastAsia="Times New Roman" w:hAnsi="Times New Roman"/>
          <w:noProof/>
          <w:sz w:val="24"/>
          <w:szCs w:val="24"/>
          <w:lang w:eastAsia="uk-UA"/>
        </w:rPr>
        <w:t>.</w:t>
      </w:r>
    </w:p>
    <w:p w:rsidR="0010661D" w:rsidRDefault="0010661D" w:rsidP="0010661D">
      <w:pPr>
        <w:widowControl w:val="0"/>
        <w:spacing w:after="0" w:line="240" w:lineRule="auto"/>
        <w:ind w:firstLine="567"/>
        <w:jc w:val="both"/>
        <w:rPr>
          <w:rFonts w:ascii="Times New Roman" w:eastAsia="Times New Roman" w:hAnsi="Times New Roman"/>
          <w:noProof/>
          <w:sz w:val="24"/>
          <w:szCs w:val="24"/>
          <w:lang w:eastAsia="uk-UA"/>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7034E5">
        <w:rPr>
          <w:rFonts w:ascii="Times New Roman" w:hAnsi="Times New Roman"/>
          <w:sz w:val="24"/>
          <w:szCs w:val="24"/>
        </w:rPr>
        <w:t>БОРОВКІ</w:t>
      </w:r>
      <w:r w:rsidR="000F41A7">
        <w:rPr>
          <w:rFonts w:ascii="Times New Roman" w:hAnsi="Times New Roman"/>
          <w:sz w:val="24"/>
          <w:szCs w:val="24"/>
        </w:rPr>
        <w:t>ВСЬКИЙ ЛІЦЕЙ</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3D679A" w:rsidRPr="00CA1226">
        <w:rPr>
          <w:rFonts w:ascii="Times New Roman" w:hAnsi="Times New Roman"/>
          <w:sz w:val="24"/>
          <w:szCs w:val="24"/>
        </w:rPr>
        <w:t>Ліцей</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7034E5">
        <w:rPr>
          <w:rFonts w:ascii="Times New Roman" w:hAnsi="Times New Roman"/>
          <w:sz w:val="24"/>
          <w:szCs w:val="24"/>
          <w:lang w:val="uk-UA"/>
        </w:rPr>
        <w:t>БОРОВКІ</w:t>
      </w:r>
      <w:r w:rsidR="000F41A7">
        <w:rPr>
          <w:rFonts w:ascii="Times New Roman" w:hAnsi="Times New Roman"/>
          <w:sz w:val="24"/>
          <w:szCs w:val="24"/>
          <w:lang w:val="uk-UA"/>
        </w:rPr>
        <w:t>ВСЬКИЙ  ЛІЦЕЙ</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7034E5">
        <w:rPr>
          <w:rFonts w:ascii="Times New Roman" w:hAnsi="Times New Roman"/>
          <w:sz w:val="24"/>
          <w:szCs w:val="24"/>
          <w:lang w:val="uk-UA"/>
        </w:rPr>
        <w:t>БОРОВК</w:t>
      </w:r>
      <w:r w:rsidR="000F41A7">
        <w:rPr>
          <w:rFonts w:ascii="Times New Roman" w:hAnsi="Times New Roman"/>
          <w:sz w:val="24"/>
          <w:szCs w:val="24"/>
          <w:lang w:val="uk-UA"/>
        </w:rPr>
        <w:t xml:space="preserve">ІВСЬКИЙ ЛІЦЕЙ </w:t>
      </w:r>
      <w:r w:rsidRPr="00CA1226">
        <w:rPr>
          <w:rFonts w:ascii="Times New Roman" w:hAnsi="Times New Roman"/>
          <w:sz w:val="24"/>
          <w:szCs w:val="24"/>
          <w:lang w:val="uk-UA"/>
        </w:rPr>
        <w:t xml:space="preserve">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054CB1" w:rsidRPr="00A47BAC" w:rsidRDefault="004F25EC" w:rsidP="00054CB1">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7034E5">
        <w:rPr>
          <w:rFonts w:ascii="Times New Roman" w:hAnsi="Times New Roman"/>
          <w:sz w:val="24"/>
          <w:szCs w:val="24"/>
          <w:lang w:val="uk-UA"/>
        </w:rPr>
        <w:t xml:space="preserve"> </w:t>
      </w:r>
      <w:r w:rsidR="00054CB1" w:rsidRPr="00BD749D">
        <w:rPr>
          <w:rFonts w:ascii="Times New Roman" w:hAnsi="Times New Roman"/>
          <w:sz w:val="24"/>
          <w:szCs w:val="24"/>
          <w:lang w:val="uk-UA"/>
        </w:rPr>
        <w:t>51641, Дніпропетровська область, Кам</w:t>
      </w:r>
      <w:r w:rsidR="00054CB1" w:rsidRPr="00BD749D">
        <w:rPr>
          <w:rFonts w:ascii="Times New Roman" w:hAnsi="Times New Roman"/>
          <w:sz w:val="24"/>
          <w:szCs w:val="24"/>
        </w:rPr>
        <w:t>`</w:t>
      </w:r>
      <w:r w:rsidR="00054CB1" w:rsidRPr="00BD749D">
        <w:rPr>
          <w:rFonts w:ascii="Times New Roman" w:hAnsi="Times New Roman"/>
          <w:sz w:val="24"/>
          <w:szCs w:val="24"/>
          <w:lang w:val="uk-UA"/>
        </w:rPr>
        <w:t>янський район, село Боровківка, вулиця Шкільна, будинок 2.</w:t>
      </w:r>
    </w:p>
    <w:p w:rsidR="00321ADD" w:rsidRPr="00CA1226" w:rsidRDefault="00321AD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054CB1">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A33487" w:rsidRPr="00CA1226" w:rsidRDefault="00CD300C" w:rsidP="00054CB1">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0264FD"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0264FD">
        <w:rPr>
          <w:rFonts w:ascii="Times New Roman" w:hAnsi="Times New Roman"/>
          <w:sz w:val="24"/>
          <w:szCs w:val="24"/>
          <w:lang w:val="uk-UA"/>
        </w:rPr>
        <w:t xml:space="preserve"> праві оперативного управління </w:t>
      </w:r>
      <w:r w:rsidR="000264FD"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0264FD">
        <w:rPr>
          <w:rFonts w:ascii="Times New Roman" w:hAnsi="Times New Roman"/>
          <w:sz w:val="24"/>
          <w:szCs w:val="24"/>
          <w:lang w:val="uk-UA" w:eastAsia="uk-UA"/>
        </w:rPr>
        <w:t>.</w:t>
      </w:r>
      <w:r w:rsidR="000264FD" w:rsidRPr="00021534">
        <w:rPr>
          <w:rFonts w:ascii="Times New Roman" w:hAnsi="Times New Roman"/>
          <w:sz w:val="24"/>
          <w:szCs w:val="24"/>
          <w:lang w:val="uk-UA" w:eastAsia="uk-UA"/>
        </w:rPr>
        <w:t xml:space="preserve"> </w:t>
      </w:r>
      <w:r w:rsidR="000264FD"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0264FD" w:rsidRPr="001A10E4">
        <w:rPr>
          <w:rFonts w:ascii="Times New Roman" w:hAnsi="Times New Roman"/>
          <w:sz w:val="24"/>
          <w:szCs w:val="24"/>
          <w:lang w:val="uk-UA"/>
        </w:rPr>
        <w:t xml:space="preserve">стандартів початкової, базової і повної </w:t>
      </w:r>
      <w:r w:rsidR="000264FD"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0264FD" w:rsidRPr="00CA1226">
        <w:rPr>
          <w:rFonts w:ascii="Times New Roman" w:hAnsi="Times New Roman"/>
          <w:sz w:val="24"/>
          <w:szCs w:val="24"/>
          <w:shd w:val="clear" w:color="auto" w:fill="FFFFFF"/>
          <w:lang w:val="uk-UA"/>
        </w:rPr>
        <w:t xml:space="preserve">належних умов для здобуття повної загальної середньої освіти </w:t>
      </w:r>
      <w:r w:rsidR="000264FD" w:rsidRPr="00CA1226">
        <w:rPr>
          <w:rFonts w:ascii="Times New Roman" w:hAnsi="Times New Roman"/>
          <w:sz w:val="24"/>
          <w:szCs w:val="24"/>
          <w:shd w:val="clear" w:color="auto" w:fill="FFFFFF"/>
          <w:lang w:val="uk-UA"/>
        </w:rPr>
        <w:lastRenderedPageBreak/>
        <w:t>дітьми, у тому числі, дітьми з особливими освітніми потребами</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054CB1">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054CB1">
      <w:pPr>
        <w:pStyle w:val="rvps2"/>
        <w:shd w:val="clear" w:color="auto" w:fill="FFFFFF"/>
        <w:spacing w:before="0" w:beforeAutospacing="0" w:after="0" w:afterAutospacing="0"/>
        <w:ind w:firstLine="450"/>
        <w:jc w:val="both"/>
      </w:pPr>
      <w:bookmarkStart w:id="0" w:name="n486"/>
      <w:bookmarkEnd w:id="0"/>
      <w:r w:rsidRPr="00CA1226">
        <w:t xml:space="preserve">початкова школа </w:t>
      </w:r>
      <w:r w:rsidR="00567BE0" w:rsidRPr="00CA1226">
        <w:t>забезпечує здобуття початкової освіти;</w:t>
      </w:r>
    </w:p>
    <w:p w:rsidR="00567BE0" w:rsidRPr="00CA1226" w:rsidRDefault="00B6536F" w:rsidP="00054CB1">
      <w:pPr>
        <w:pStyle w:val="rvps2"/>
        <w:shd w:val="clear" w:color="auto" w:fill="FFFFFF"/>
        <w:spacing w:before="0" w:beforeAutospacing="0" w:after="0" w:afterAutospacing="0"/>
        <w:ind w:firstLine="450"/>
        <w:jc w:val="both"/>
      </w:pPr>
      <w:bookmarkStart w:id="1" w:name="n487"/>
      <w:bookmarkEnd w:id="1"/>
      <w:r w:rsidRPr="00CA1226">
        <w:t xml:space="preserve">гімназія </w:t>
      </w:r>
      <w:r w:rsidR="00567BE0" w:rsidRPr="00CA1226">
        <w:t>забезпечує здобуття базової середньої освіти;</w:t>
      </w:r>
    </w:p>
    <w:p w:rsidR="00567BE0" w:rsidRPr="00CA1226" w:rsidRDefault="00B6536F" w:rsidP="00054CB1">
      <w:pPr>
        <w:pStyle w:val="rvps2"/>
        <w:shd w:val="clear" w:color="auto" w:fill="FFFFFF"/>
        <w:spacing w:before="0" w:beforeAutospacing="0" w:after="0" w:afterAutospacing="0"/>
        <w:ind w:firstLine="450"/>
        <w:jc w:val="both"/>
      </w:pPr>
      <w:bookmarkStart w:id="2" w:name="n488"/>
      <w:bookmarkEnd w:id="2"/>
      <w:r w:rsidRPr="00CA1226">
        <w:t xml:space="preserve">ліцей </w:t>
      </w:r>
      <w:r w:rsidR="00567BE0" w:rsidRPr="00CA1226">
        <w:t>забезпечує здобуття профільної середньої освіти.</w:t>
      </w:r>
    </w:p>
    <w:p w:rsidR="00B6536F" w:rsidRPr="00CA1226" w:rsidRDefault="00B6536F" w:rsidP="00054CB1">
      <w:pPr>
        <w:pStyle w:val="rvps2"/>
        <w:shd w:val="clear" w:color="auto" w:fill="FFFFFF"/>
        <w:spacing w:before="0" w:beforeAutospacing="0" w:after="0" w:afterAutospacing="0"/>
        <w:ind w:firstLine="450"/>
        <w:jc w:val="both"/>
      </w:pPr>
    </w:p>
    <w:p w:rsidR="00567BE0" w:rsidRPr="00CA1226" w:rsidRDefault="00BB626E" w:rsidP="00054CB1">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A1226" w:rsidRDefault="00E66535" w:rsidP="00054CB1">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054CB1">
      <w:pPr>
        <w:pStyle w:val="rvps2"/>
        <w:shd w:val="clear" w:color="auto" w:fill="FFFFFF"/>
        <w:spacing w:before="0" w:beforeAutospacing="0" w:after="0" w:afterAutospacing="0"/>
        <w:ind w:firstLine="450"/>
        <w:jc w:val="both"/>
      </w:pPr>
      <w:bookmarkStart w:id="4" w:name="n178"/>
      <w:bookmarkEnd w:id="4"/>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054CB1">
      <w:pPr>
        <w:pStyle w:val="rvps2"/>
        <w:shd w:val="clear" w:color="auto" w:fill="FFFFFF"/>
        <w:spacing w:before="0" w:beforeAutospacing="0" w:after="0" w:afterAutospacing="0"/>
        <w:ind w:firstLine="450"/>
        <w:jc w:val="both"/>
      </w:pPr>
      <w:bookmarkStart w:id="5" w:name="n179"/>
      <w:bookmarkEnd w:id="5"/>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054CB1">
      <w:pPr>
        <w:pStyle w:val="rvps2"/>
        <w:shd w:val="clear" w:color="auto" w:fill="FFFFFF"/>
        <w:spacing w:before="0" w:beforeAutospacing="0" w:after="0" w:afterAutospacing="0"/>
        <w:ind w:firstLine="450"/>
        <w:jc w:val="both"/>
      </w:pPr>
      <w:bookmarkStart w:id="6" w:name="n180"/>
      <w:bookmarkEnd w:id="6"/>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054CB1">
      <w:pPr>
        <w:pStyle w:val="rvps2"/>
        <w:shd w:val="clear" w:color="auto" w:fill="FFFFFF"/>
        <w:spacing w:before="0" w:beforeAutospacing="0" w:after="0" w:afterAutospacing="0"/>
        <w:ind w:firstLine="450"/>
        <w:jc w:val="both"/>
      </w:pPr>
      <w:bookmarkStart w:id="7" w:name="n181"/>
      <w:bookmarkEnd w:id="7"/>
    </w:p>
    <w:p w:rsidR="00BB626E" w:rsidRPr="00CA1226" w:rsidRDefault="00BB626E" w:rsidP="00054CB1">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054CB1">
      <w:pPr>
        <w:pStyle w:val="rvps2"/>
        <w:shd w:val="clear" w:color="auto" w:fill="FFFFFF"/>
        <w:spacing w:before="0" w:beforeAutospacing="0" w:after="0" w:afterAutospacing="0"/>
        <w:ind w:firstLine="450"/>
        <w:jc w:val="both"/>
      </w:pPr>
      <w:bookmarkStart w:id="8" w:name="n188"/>
      <w:bookmarkEnd w:id="8"/>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054CB1">
      <w:pPr>
        <w:pStyle w:val="rvps2"/>
        <w:shd w:val="clear" w:color="auto" w:fill="FFFFFF"/>
        <w:spacing w:before="0" w:beforeAutospacing="0" w:after="0" w:afterAutospacing="0"/>
        <w:ind w:firstLine="450"/>
        <w:jc w:val="both"/>
      </w:pPr>
      <w:bookmarkStart w:id="9" w:name="n189"/>
      <w:bookmarkEnd w:id="9"/>
      <w:r w:rsidRPr="00CA1226">
        <w:t>вільне володіння державною мовою;</w:t>
      </w:r>
    </w:p>
    <w:p w:rsidR="00BB626E" w:rsidRPr="00CA1226" w:rsidRDefault="00BB626E" w:rsidP="00054CB1">
      <w:pPr>
        <w:pStyle w:val="rvps2"/>
        <w:shd w:val="clear" w:color="auto" w:fill="FFFFFF"/>
        <w:spacing w:before="0" w:beforeAutospacing="0" w:after="0" w:afterAutospacing="0"/>
        <w:ind w:firstLine="450"/>
        <w:jc w:val="both"/>
      </w:pPr>
      <w:bookmarkStart w:id="10" w:name="n190"/>
      <w:bookmarkEnd w:id="10"/>
      <w:r w:rsidRPr="00CA1226">
        <w:t>здатність спілкуватися рідною (у разі відмінності від державної) та іноземними мовами;</w:t>
      </w:r>
    </w:p>
    <w:p w:rsidR="00BB626E" w:rsidRPr="00CA1226" w:rsidRDefault="00BB626E" w:rsidP="00054CB1">
      <w:pPr>
        <w:pStyle w:val="rvps2"/>
        <w:shd w:val="clear" w:color="auto" w:fill="FFFFFF"/>
        <w:spacing w:before="0" w:beforeAutospacing="0" w:after="0" w:afterAutospacing="0"/>
        <w:ind w:firstLine="450"/>
        <w:jc w:val="both"/>
      </w:pPr>
      <w:bookmarkStart w:id="11" w:name="n191"/>
      <w:bookmarkEnd w:id="11"/>
      <w:r w:rsidRPr="00CA1226">
        <w:t>математична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2" w:name="n192"/>
      <w:bookmarkEnd w:id="12"/>
      <w:r w:rsidRPr="00CA1226">
        <w:t>компетентності у галузі природничих наук, техніки і технологій;</w:t>
      </w:r>
    </w:p>
    <w:p w:rsidR="00BB626E" w:rsidRPr="00CA1226" w:rsidRDefault="00BB626E" w:rsidP="00054CB1">
      <w:pPr>
        <w:pStyle w:val="rvps2"/>
        <w:shd w:val="clear" w:color="auto" w:fill="FFFFFF"/>
        <w:spacing w:before="0" w:beforeAutospacing="0" w:after="0" w:afterAutospacing="0"/>
        <w:ind w:firstLine="450"/>
        <w:jc w:val="both"/>
      </w:pPr>
      <w:bookmarkStart w:id="13" w:name="n193"/>
      <w:bookmarkEnd w:id="13"/>
      <w:r w:rsidRPr="00CA1226">
        <w:t>інноваційність;</w:t>
      </w:r>
    </w:p>
    <w:p w:rsidR="00BB626E" w:rsidRPr="00CA1226" w:rsidRDefault="00BB626E" w:rsidP="00054CB1">
      <w:pPr>
        <w:pStyle w:val="rvps2"/>
        <w:shd w:val="clear" w:color="auto" w:fill="FFFFFF"/>
        <w:spacing w:before="0" w:beforeAutospacing="0" w:after="0" w:afterAutospacing="0"/>
        <w:ind w:firstLine="450"/>
        <w:jc w:val="both"/>
      </w:pPr>
      <w:bookmarkStart w:id="14" w:name="n194"/>
      <w:bookmarkEnd w:id="14"/>
      <w:r w:rsidRPr="00CA1226">
        <w:t>екологічна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5" w:name="n195"/>
      <w:bookmarkEnd w:id="15"/>
      <w:r w:rsidRPr="00CA1226">
        <w:t>інформаційно-комунікаційна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6" w:name="n196"/>
      <w:bookmarkEnd w:id="16"/>
      <w:r w:rsidRPr="00CA1226">
        <w:t>навчання впродовж життя;</w:t>
      </w:r>
    </w:p>
    <w:p w:rsidR="00BB626E" w:rsidRPr="00CA1226" w:rsidRDefault="00BB626E" w:rsidP="00054CB1">
      <w:pPr>
        <w:pStyle w:val="rvps2"/>
        <w:shd w:val="clear" w:color="auto" w:fill="FFFFFF"/>
        <w:spacing w:before="0" w:beforeAutospacing="0" w:after="0" w:afterAutospacing="0"/>
        <w:ind w:firstLine="450"/>
        <w:jc w:val="both"/>
      </w:pPr>
      <w:bookmarkStart w:id="17" w:name="n197"/>
      <w:bookmarkEnd w:id="17"/>
      <w:r w:rsidRPr="00CA1226">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054CB1">
      <w:pPr>
        <w:pStyle w:val="rvps2"/>
        <w:shd w:val="clear" w:color="auto" w:fill="FFFFFF"/>
        <w:spacing w:before="0" w:beforeAutospacing="0" w:after="0" w:afterAutospacing="0"/>
        <w:ind w:firstLine="450"/>
        <w:jc w:val="both"/>
      </w:pPr>
      <w:bookmarkStart w:id="18" w:name="n198"/>
      <w:bookmarkEnd w:id="18"/>
      <w:r w:rsidRPr="00CA1226">
        <w:t>культурна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9" w:name="n199"/>
      <w:bookmarkEnd w:id="19"/>
      <w:r w:rsidRPr="00CA1226">
        <w:t>підприємливість та фінансова грамотність;</w:t>
      </w:r>
    </w:p>
    <w:p w:rsidR="00BB626E" w:rsidRPr="00CA1226" w:rsidRDefault="00BB626E" w:rsidP="00054CB1">
      <w:pPr>
        <w:pStyle w:val="rvps2"/>
        <w:shd w:val="clear" w:color="auto" w:fill="FFFFFF"/>
        <w:spacing w:before="0" w:beforeAutospacing="0" w:after="0" w:afterAutospacing="0"/>
        <w:ind w:firstLine="450"/>
        <w:jc w:val="both"/>
      </w:pPr>
      <w:bookmarkStart w:id="20" w:name="n200"/>
      <w:bookmarkEnd w:id="20"/>
      <w:r w:rsidRPr="00CA1226">
        <w:t>інші компетентності, передбачені стандартом освіти.</w:t>
      </w:r>
    </w:p>
    <w:p w:rsidR="00BB626E" w:rsidRPr="00CA1226" w:rsidRDefault="00BB626E" w:rsidP="00054CB1">
      <w:pPr>
        <w:pStyle w:val="rvps2"/>
        <w:shd w:val="clear" w:color="auto" w:fill="FFFFFF"/>
        <w:spacing w:before="0" w:beforeAutospacing="0" w:after="0" w:afterAutospacing="0"/>
        <w:ind w:firstLine="450"/>
        <w:jc w:val="both"/>
      </w:pPr>
      <w:bookmarkStart w:id="21" w:name="n201"/>
      <w:bookmarkEnd w:id="21"/>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Ліцею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054CB1">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054CB1">
      <w:pPr>
        <w:pStyle w:val="HTML"/>
        <w:widowControl w:val="0"/>
        <w:tabs>
          <w:tab w:val="left" w:pos="851"/>
        </w:tabs>
        <w:ind w:left="567"/>
        <w:jc w:val="both"/>
        <w:rPr>
          <w:rFonts w:ascii="Times New Roman" w:hAnsi="Times New Roman"/>
          <w:sz w:val="24"/>
          <w:szCs w:val="24"/>
          <w:lang w:val="uk-UA"/>
        </w:rPr>
      </w:pPr>
    </w:p>
    <w:p w:rsidR="002B7D44" w:rsidRPr="00CA1226" w:rsidRDefault="005C419F" w:rsidP="00054CB1">
      <w:pPr>
        <w:pStyle w:val="rvps2"/>
        <w:shd w:val="clear" w:color="auto" w:fill="FFFFFF"/>
        <w:spacing w:before="0" w:beforeAutospacing="0" w:after="0" w:afterAutospacing="0"/>
        <w:ind w:firstLine="450"/>
        <w:jc w:val="both"/>
      </w:pPr>
      <w:r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054CB1">
      <w:pPr>
        <w:pStyle w:val="rvps2"/>
        <w:shd w:val="clear" w:color="auto" w:fill="FFFFFF"/>
        <w:spacing w:before="0" w:beforeAutospacing="0" w:after="0" w:afterAutospacing="0"/>
        <w:ind w:firstLine="450"/>
        <w:jc w:val="both"/>
      </w:pPr>
      <w:bookmarkStart w:id="22" w:name="n89"/>
      <w:bookmarkEnd w:id="22"/>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CA1226">
        <w:t xml:space="preserve"> Жоден учасник освітнього процесу не повинен зазнавати жодних форм дискримінації, зокрема мати будь-які </w:t>
      </w:r>
      <w:r w:rsidRPr="00CA1226">
        <w:lastRenderedPageBreak/>
        <w:t>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054CB1">
      <w:pPr>
        <w:pStyle w:val="rvps2"/>
        <w:shd w:val="clear" w:color="auto" w:fill="FFFFFF"/>
        <w:spacing w:before="0" w:beforeAutospacing="0" w:after="0" w:afterAutospacing="0"/>
        <w:ind w:firstLine="450"/>
        <w:jc w:val="both"/>
      </w:pPr>
    </w:p>
    <w:p w:rsidR="004F25EC" w:rsidRPr="00CA1226" w:rsidRDefault="004F25EC" w:rsidP="00054CB1">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054CB1">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054CB1">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054CB1">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054CB1">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054CB1">
      <w:pPr>
        <w:pStyle w:val="rvps2"/>
        <w:shd w:val="clear" w:color="auto" w:fill="FFFFFF"/>
        <w:spacing w:before="0" w:beforeAutospacing="0" w:after="0" w:afterAutospacing="0"/>
        <w:ind w:firstLine="450"/>
        <w:jc w:val="both"/>
      </w:pPr>
      <w:bookmarkStart w:id="24" w:name="n285"/>
      <w:bookmarkEnd w:id="24"/>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054CB1">
      <w:pPr>
        <w:widowControl w:val="0"/>
        <w:tabs>
          <w:tab w:val="left" w:pos="851"/>
        </w:tabs>
        <w:spacing w:after="0" w:line="240" w:lineRule="auto"/>
        <w:jc w:val="both"/>
        <w:rPr>
          <w:rFonts w:ascii="Times New Roman" w:hAnsi="Times New Roman"/>
          <w:sz w:val="24"/>
          <w:szCs w:val="24"/>
        </w:rPr>
      </w:pPr>
    </w:p>
    <w:p w:rsidR="004F25EC" w:rsidRPr="00CA1226" w:rsidRDefault="00E35FE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054CB1">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054CB1">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054CB1">
      <w:pPr>
        <w:pStyle w:val="rvps2"/>
        <w:shd w:val="clear" w:color="auto" w:fill="FFFFFF"/>
        <w:spacing w:before="0" w:beforeAutospacing="0" w:after="0" w:afterAutospacing="0"/>
        <w:jc w:val="both"/>
        <w:rPr>
          <w:rFonts w:eastAsiaTheme="minorEastAsia"/>
        </w:rPr>
      </w:pPr>
    </w:p>
    <w:p w:rsidR="00983631" w:rsidRPr="00CA1226" w:rsidRDefault="00DD7A4F" w:rsidP="00054CB1">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054CB1">
      <w:pPr>
        <w:pStyle w:val="rvps2"/>
        <w:shd w:val="clear" w:color="auto" w:fill="FFFFFF"/>
        <w:spacing w:before="0" w:beforeAutospacing="0" w:after="0" w:afterAutospacing="0"/>
        <w:ind w:firstLine="450"/>
        <w:jc w:val="both"/>
      </w:pPr>
      <w:bookmarkStart w:id="25" w:name="n209"/>
      <w:bookmarkEnd w:id="25"/>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w:t>
      </w:r>
      <w:r w:rsidR="00E66535" w:rsidRPr="00CA1226">
        <w:rPr>
          <w:rFonts w:ascii="Times New Roman" w:eastAsiaTheme="minorEastAsia" w:hAnsi="Times New Roman"/>
          <w:sz w:val="24"/>
          <w:szCs w:val="24"/>
          <w:lang w:eastAsia="uk-UA"/>
        </w:rPr>
        <w:lastRenderedPageBreak/>
        <w:t>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054CB1">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054CB1">
      <w:pPr>
        <w:pStyle w:val="HTML"/>
        <w:widowControl w:val="0"/>
        <w:tabs>
          <w:tab w:val="left" w:pos="851"/>
        </w:tabs>
        <w:jc w:val="both"/>
        <w:rPr>
          <w:rFonts w:ascii="Times New Roman" w:hAnsi="Times New Roman"/>
          <w:sz w:val="24"/>
          <w:szCs w:val="24"/>
          <w:lang w:val="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6" w:name="n141"/>
      <w:bookmarkStart w:id="27" w:name="n142"/>
      <w:bookmarkEnd w:id="26"/>
      <w:bookmarkEnd w:id="27"/>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054CB1">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054CB1">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054CB1">
      <w:pPr>
        <w:pStyle w:val="rvps2"/>
        <w:shd w:val="clear" w:color="auto" w:fill="FFFFFF"/>
        <w:spacing w:before="0" w:beforeAutospacing="0" w:after="0" w:afterAutospacing="0"/>
        <w:ind w:firstLine="450"/>
        <w:jc w:val="both"/>
      </w:pPr>
      <w:bookmarkStart w:id="28" w:name="n148"/>
      <w:bookmarkEnd w:id="28"/>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054CB1">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054CB1">
      <w:pPr>
        <w:pStyle w:val="rvps2"/>
        <w:shd w:val="clear" w:color="auto" w:fill="FFFFFF"/>
        <w:spacing w:before="0" w:beforeAutospacing="0" w:after="0" w:afterAutospacing="0"/>
        <w:ind w:firstLine="450"/>
        <w:jc w:val="both"/>
      </w:pPr>
    </w:p>
    <w:p w:rsidR="00E66535" w:rsidRPr="00CA1226" w:rsidRDefault="003E446A" w:rsidP="00054CB1">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054CB1">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054CB1">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054CB1">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054CB1">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054CB1">
      <w:pPr>
        <w:pStyle w:val="rvps2"/>
        <w:shd w:val="clear" w:color="auto" w:fill="FFFFFF"/>
        <w:spacing w:before="0" w:beforeAutospacing="0" w:after="0" w:afterAutospacing="0"/>
        <w:ind w:firstLine="450"/>
        <w:jc w:val="both"/>
      </w:pPr>
      <w:bookmarkStart w:id="29" w:name="n151"/>
      <w:bookmarkEnd w:id="29"/>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054CB1">
      <w:pPr>
        <w:pStyle w:val="rvps2"/>
        <w:shd w:val="clear" w:color="auto" w:fill="FFFFFF"/>
        <w:spacing w:before="0" w:beforeAutospacing="0" w:after="0" w:afterAutospacing="0"/>
        <w:ind w:firstLine="450"/>
        <w:jc w:val="both"/>
      </w:pPr>
      <w:bookmarkStart w:id="30" w:name="n152"/>
      <w:bookmarkEnd w:id="30"/>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054CB1">
      <w:pPr>
        <w:pStyle w:val="rvps2"/>
        <w:shd w:val="clear" w:color="auto" w:fill="FFFFFF"/>
        <w:spacing w:before="0" w:beforeAutospacing="0" w:after="0" w:afterAutospacing="0"/>
        <w:ind w:firstLine="450"/>
        <w:jc w:val="both"/>
      </w:pPr>
      <w:bookmarkStart w:id="31" w:name="n153"/>
      <w:bookmarkEnd w:id="31"/>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054CB1">
      <w:pPr>
        <w:pStyle w:val="rvps2"/>
        <w:shd w:val="clear" w:color="auto" w:fill="FFFFFF"/>
        <w:spacing w:before="0" w:beforeAutospacing="0" w:after="0" w:afterAutospacing="0"/>
        <w:ind w:firstLine="450"/>
        <w:jc w:val="both"/>
      </w:pPr>
    </w:p>
    <w:p w:rsidR="003E446A" w:rsidRPr="00CA1226" w:rsidRDefault="005B4092" w:rsidP="00054CB1">
      <w:pPr>
        <w:pStyle w:val="rvps2"/>
        <w:shd w:val="clear" w:color="auto" w:fill="FFFFFF"/>
        <w:spacing w:before="0" w:beforeAutospacing="0" w:after="0" w:afterAutospacing="0"/>
        <w:ind w:firstLine="450"/>
        <w:jc w:val="both"/>
      </w:pPr>
      <w:bookmarkStart w:id="32" w:name="n167"/>
      <w:bookmarkEnd w:id="32"/>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054CB1">
      <w:pPr>
        <w:pStyle w:val="rvps2"/>
        <w:shd w:val="clear" w:color="auto" w:fill="FFFFFF"/>
        <w:spacing w:before="0" w:beforeAutospacing="0" w:after="0" w:afterAutospacing="0"/>
        <w:ind w:firstLine="450"/>
        <w:jc w:val="both"/>
      </w:pPr>
      <w:bookmarkStart w:id="33" w:name="n168"/>
      <w:bookmarkEnd w:id="33"/>
      <w:r w:rsidRPr="00CA1226">
        <w:t>Не підлягають затвердженню центральним органом виконавчої влади із забезпечення якості освіти:</w:t>
      </w:r>
    </w:p>
    <w:p w:rsidR="003E446A" w:rsidRPr="00CA1226" w:rsidRDefault="005C419F" w:rsidP="00054CB1">
      <w:pPr>
        <w:pStyle w:val="rvps2"/>
        <w:shd w:val="clear" w:color="auto" w:fill="FFFFFF"/>
        <w:spacing w:before="0" w:beforeAutospacing="0" w:after="0" w:afterAutospacing="0"/>
        <w:ind w:firstLine="450"/>
        <w:jc w:val="both"/>
      </w:pPr>
      <w:bookmarkStart w:id="34" w:name="n169"/>
      <w:bookmarkEnd w:id="34"/>
      <w:r w:rsidRPr="00CA1226">
        <w:t>-</w:t>
      </w:r>
      <w:r w:rsidR="003E446A" w:rsidRPr="00CA1226">
        <w:t>типові освітні програми;</w:t>
      </w:r>
    </w:p>
    <w:p w:rsidR="003E446A" w:rsidRPr="00CA1226" w:rsidRDefault="005C419F" w:rsidP="00054CB1">
      <w:pPr>
        <w:pStyle w:val="rvps2"/>
        <w:shd w:val="clear" w:color="auto" w:fill="FFFFFF"/>
        <w:spacing w:before="0" w:beforeAutospacing="0" w:after="0" w:afterAutospacing="0"/>
        <w:ind w:firstLine="450"/>
        <w:jc w:val="both"/>
      </w:pPr>
      <w:bookmarkStart w:id="35" w:name="n170"/>
      <w:bookmarkEnd w:id="35"/>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054CB1">
      <w:pPr>
        <w:pStyle w:val="rvps2"/>
        <w:shd w:val="clear" w:color="auto" w:fill="FFFFFF"/>
        <w:spacing w:before="0" w:beforeAutospacing="0" w:after="0" w:afterAutospacing="0"/>
        <w:ind w:firstLine="450"/>
        <w:jc w:val="both"/>
      </w:pPr>
      <w:bookmarkStart w:id="36" w:name="n171"/>
      <w:bookmarkEnd w:id="36"/>
      <w:r w:rsidRPr="00CA1226">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054CB1">
      <w:pPr>
        <w:pStyle w:val="rvps2"/>
        <w:shd w:val="clear" w:color="auto" w:fill="FFFFFF"/>
        <w:spacing w:before="0" w:beforeAutospacing="0" w:after="0" w:afterAutospacing="0"/>
        <w:ind w:firstLine="450"/>
        <w:jc w:val="both"/>
      </w:pPr>
      <w:bookmarkStart w:id="37" w:name="n172"/>
      <w:bookmarkEnd w:id="37"/>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054CB1">
      <w:pPr>
        <w:pStyle w:val="rvps2"/>
        <w:shd w:val="clear" w:color="auto" w:fill="FFFFFF"/>
        <w:spacing w:before="0" w:beforeAutospacing="0" w:after="0" w:afterAutospacing="0"/>
        <w:ind w:firstLine="450"/>
        <w:jc w:val="both"/>
      </w:pPr>
    </w:p>
    <w:p w:rsidR="00617903" w:rsidRPr="00CA1226" w:rsidRDefault="005B4092" w:rsidP="00054CB1">
      <w:pPr>
        <w:pStyle w:val="rvps2"/>
        <w:shd w:val="clear" w:color="auto" w:fill="FFFFFF"/>
        <w:spacing w:before="0" w:beforeAutospacing="0" w:after="0" w:afterAutospacing="0"/>
        <w:ind w:firstLine="450"/>
        <w:jc w:val="both"/>
      </w:pPr>
      <w:bookmarkStart w:id="38" w:name="n173"/>
      <w:bookmarkEnd w:id="38"/>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8071D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054CB1">
      <w:pPr>
        <w:pStyle w:val="HTML"/>
        <w:widowControl w:val="0"/>
        <w:tabs>
          <w:tab w:val="left" w:pos="851"/>
        </w:tabs>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054CB1">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054CB1">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054CB1">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054CB1">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054CB1">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054CB1">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39" w:name="n204"/>
      <w:bookmarkEnd w:id="39"/>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054CB1">
      <w:pPr>
        <w:pStyle w:val="rvps2"/>
        <w:shd w:val="clear" w:color="auto" w:fill="FFFFFF"/>
        <w:spacing w:before="0" w:beforeAutospacing="0" w:after="0" w:afterAutospacing="0"/>
        <w:ind w:firstLine="450"/>
        <w:jc w:val="both"/>
      </w:pPr>
      <w:bookmarkStart w:id="40" w:name="n205"/>
      <w:bookmarkEnd w:id="40"/>
      <w:r w:rsidRPr="00CA1226">
        <w:t>-</w:t>
      </w:r>
      <w:r w:rsidR="00983631" w:rsidRPr="00CA1226">
        <w:t>форм здобуття загальної середньої освіти;</w:t>
      </w:r>
    </w:p>
    <w:p w:rsidR="00983631" w:rsidRPr="00CA1226" w:rsidRDefault="005C419F" w:rsidP="00054CB1">
      <w:pPr>
        <w:pStyle w:val="rvps2"/>
        <w:shd w:val="clear" w:color="auto" w:fill="FFFFFF"/>
        <w:spacing w:before="0" w:beforeAutospacing="0" w:after="0" w:afterAutospacing="0"/>
        <w:ind w:firstLine="450"/>
        <w:jc w:val="both"/>
      </w:pPr>
      <w:bookmarkStart w:id="41" w:name="n206"/>
      <w:bookmarkEnd w:id="41"/>
      <w:r w:rsidRPr="00CA1226">
        <w:t>-</w:t>
      </w:r>
      <w:r w:rsidR="00983631" w:rsidRPr="00CA1226">
        <w:t>навчальних планів та програм;</w:t>
      </w:r>
    </w:p>
    <w:p w:rsidR="00983631" w:rsidRPr="00CA1226" w:rsidRDefault="005C419F" w:rsidP="00054CB1">
      <w:pPr>
        <w:pStyle w:val="rvps2"/>
        <w:shd w:val="clear" w:color="auto" w:fill="FFFFFF"/>
        <w:spacing w:before="0" w:beforeAutospacing="0" w:after="0" w:afterAutospacing="0"/>
        <w:ind w:firstLine="450"/>
        <w:jc w:val="both"/>
      </w:pPr>
      <w:bookmarkStart w:id="42" w:name="n207"/>
      <w:bookmarkEnd w:id="42"/>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054CB1">
      <w:pPr>
        <w:pStyle w:val="rvps2"/>
        <w:shd w:val="clear" w:color="auto" w:fill="FFFFFF"/>
        <w:spacing w:before="0" w:beforeAutospacing="0" w:after="0" w:afterAutospacing="0"/>
        <w:ind w:firstLine="450"/>
        <w:jc w:val="both"/>
      </w:pPr>
      <w:bookmarkStart w:id="43" w:name="n208"/>
      <w:bookmarkEnd w:id="43"/>
      <w:r w:rsidRPr="00CA1226">
        <w:t>-</w:t>
      </w:r>
      <w:r w:rsidR="00983631" w:rsidRPr="00CA1226">
        <w:t>форм організації освітнього процесу, методів, засобів навчання;</w:t>
      </w:r>
    </w:p>
    <w:p w:rsidR="00983631" w:rsidRPr="00CA1226" w:rsidRDefault="005C419F" w:rsidP="00054CB1">
      <w:pPr>
        <w:pStyle w:val="rvps2"/>
        <w:shd w:val="clear" w:color="auto" w:fill="FFFFFF"/>
        <w:spacing w:before="0" w:beforeAutospacing="0" w:after="0" w:afterAutospacing="0"/>
        <w:ind w:firstLine="450"/>
        <w:jc w:val="both"/>
      </w:pPr>
      <w:r w:rsidRPr="00CA1226">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054CB1">
      <w:pPr>
        <w:pStyle w:val="rvps2"/>
        <w:shd w:val="clear" w:color="auto" w:fill="FFFFFF"/>
        <w:spacing w:before="0" w:beforeAutospacing="0" w:after="0" w:afterAutospacing="0"/>
        <w:ind w:firstLine="450"/>
        <w:jc w:val="both"/>
      </w:pPr>
      <w:bookmarkStart w:id="44" w:name="n210"/>
      <w:bookmarkEnd w:id="44"/>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054CB1">
      <w:pPr>
        <w:pStyle w:val="rvps2"/>
        <w:shd w:val="clear" w:color="auto" w:fill="FFFFFF"/>
        <w:spacing w:before="0" w:beforeAutospacing="0" w:after="0" w:afterAutospacing="0"/>
        <w:ind w:firstLine="450"/>
        <w:jc w:val="both"/>
      </w:pPr>
      <w:bookmarkStart w:id="45" w:name="n211"/>
      <w:bookmarkEnd w:id="45"/>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054CB1">
      <w:pPr>
        <w:pStyle w:val="rvps2"/>
        <w:shd w:val="clear" w:color="auto" w:fill="FFFFFF"/>
        <w:spacing w:before="0" w:beforeAutospacing="0" w:after="0" w:afterAutospacing="0"/>
        <w:ind w:firstLine="450"/>
        <w:jc w:val="both"/>
      </w:pPr>
      <w:bookmarkStart w:id="46" w:name="n212"/>
      <w:bookmarkEnd w:id="46"/>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054CB1">
      <w:pPr>
        <w:pStyle w:val="rvps2"/>
        <w:shd w:val="clear" w:color="auto" w:fill="FFFFFF"/>
        <w:spacing w:before="0" w:beforeAutospacing="0" w:after="0" w:afterAutospacing="0"/>
        <w:ind w:firstLine="450"/>
        <w:jc w:val="both"/>
      </w:pPr>
      <w:bookmarkStart w:id="47" w:name="n213"/>
      <w:bookmarkEnd w:id="47"/>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48" w:name="n214"/>
      <w:bookmarkEnd w:id="48"/>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49" w:name="n215"/>
      <w:bookmarkEnd w:id="49"/>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0" w:name="n216"/>
      <w:bookmarkEnd w:id="50"/>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1" w:name="n217"/>
      <w:bookmarkEnd w:id="51"/>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2" w:name="n218"/>
      <w:bookmarkEnd w:id="52"/>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054CB1">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предмету визначаються  </w:t>
      </w:r>
      <w:r w:rsidR="004F25EC" w:rsidRPr="00CA1226">
        <w:rPr>
          <w:rFonts w:ascii="Times New Roman" w:hAnsi="Times New Roman"/>
          <w:sz w:val="24"/>
          <w:szCs w:val="24"/>
          <w:lang w:val="uk-UA"/>
        </w:rPr>
        <w:lastRenderedPageBreak/>
        <w:t>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3" w:name="n238"/>
      <w:bookmarkEnd w:id="53"/>
    </w:p>
    <w:p w:rsidR="00E15422" w:rsidRPr="00CA1226" w:rsidRDefault="00E15422" w:rsidP="00054CB1">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054CB1">
      <w:pPr>
        <w:pStyle w:val="rvps2"/>
        <w:shd w:val="clear" w:color="auto" w:fill="FFFFFF"/>
        <w:spacing w:before="0" w:beforeAutospacing="0" w:after="0" w:afterAutospacing="0"/>
        <w:ind w:firstLine="450"/>
        <w:jc w:val="both"/>
      </w:pPr>
      <w:bookmarkStart w:id="54" w:name="n239"/>
      <w:bookmarkEnd w:id="54"/>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054CB1">
      <w:pPr>
        <w:pStyle w:val="rvps2"/>
        <w:shd w:val="clear" w:color="auto" w:fill="FFFFFF"/>
        <w:spacing w:before="0" w:beforeAutospacing="0" w:after="0" w:afterAutospacing="0"/>
        <w:ind w:firstLine="450"/>
        <w:jc w:val="both"/>
      </w:pPr>
      <w:bookmarkStart w:id="55" w:name="n240"/>
      <w:bookmarkEnd w:id="55"/>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054CB1">
      <w:pPr>
        <w:pStyle w:val="rvps2"/>
        <w:shd w:val="clear" w:color="auto" w:fill="FFFFFF"/>
        <w:spacing w:before="0" w:beforeAutospacing="0" w:after="0" w:afterAutospacing="0"/>
        <w:ind w:firstLine="450"/>
        <w:jc w:val="both"/>
      </w:pPr>
      <w:bookmarkStart w:id="56" w:name="n241"/>
      <w:bookmarkEnd w:id="56"/>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57" w:name="n242"/>
      <w:bookmarkEnd w:id="57"/>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58" w:name="n243"/>
      <w:bookmarkEnd w:id="58"/>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59" w:name="n244"/>
      <w:bookmarkEnd w:id="59"/>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60" w:name="n245"/>
      <w:bookmarkEnd w:id="60"/>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054CB1">
      <w:pPr>
        <w:pStyle w:val="rvps2"/>
        <w:shd w:val="clear" w:color="auto" w:fill="FFFFFF"/>
        <w:spacing w:before="0" w:beforeAutospacing="0" w:after="0" w:afterAutospacing="0"/>
        <w:ind w:firstLine="450"/>
        <w:jc w:val="both"/>
      </w:pPr>
      <w:bookmarkStart w:id="61" w:name="n246"/>
      <w:bookmarkEnd w:id="61"/>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2" w:name="n247"/>
      <w:bookmarkEnd w:id="62"/>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054CB1">
      <w:pPr>
        <w:pStyle w:val="rvps2"/>
        <w:shd w:val="clear" w:color="auto" w:fill="FFFFFF"/>
        <w:spacing w:before="0" w:beforeAutospacing="0" w:after="0" w:afterAutospacing="0"/>
        <w:ind w:firstLine="450"/>
        <w:jc w:val="both"/>
      </w:pPr>
      <w:bookmarkStart w:id="63" w:name="n248"/>
      <w:bookmarkEnd w:id="63"/>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7756D1" w:rsidP="00054CB1">
      <w:pPr>
        <w:pStyle w:val="rvps2"/>
        <w:shd w:val="clear" w:color="auto" w:fill="FFFFFF"/>
        <w:spacing w:before="0" w:beforeAutospacing="0" w:after="0" w:afterAutospacing="0"/>
        <w:ind w:firstLine="450"/>
        <w:jc w:val="both"/>
      </w:pPr>
      <w:bookmarkStart w:id="64" w:name="n249"/>
      <w:bookmarkStart w:id="65" w:name="n250"/>
      <w:bookmarkEnd w:id="64"/>
      <w:bookmarkEnd w:id="65"/>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054CB1">
      <w:pPr>
        <w:pStyle w:val="rvps2"/>
        <w:shd w:val="clear" w:color="auto" w:fill="FFFFFF"/>
        <w:spacing w:before="0" w:beforeAutospacing="0" w:after="0" w:afterAutospacing="0"/>
        <w:ind w:firstLine="450"/>
        <w:jc w:val="both"/>
      </w:pPr>
      <w:bookmarkStart w:id="67" w:name="n252"/>
      <w:bookmarkEnd w:id="67"/>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bookmarkStart w:id="68" w:name="n253"/>
      <w:bookmarkEnd w:id="68"/>
    </w:p>
    <w:p w:rsidR="00DF641E" w:rsidRPr="00CA1226" w:rsidRDefault="00E97233" w:rsidP="00054CB1">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054CB1">
      <w:pPr>
        <w:pStyle w:val="rvps2"/>
        <w:shd w:val="clear" w:color="auto" w:fill="FFFFFF"/>
        <w:spacing w:before="0" w:beforeAutospacing="0" w:after="0" w:afterAutospacing="0"/>
        <w:ind w:firstLine="450"/>
        <w:jc w:val="both"/>
      </w:pPr>
      <w:r w:rsidRPr="00CA1226">
        <w:lastRenderedPageBreak/>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054CB1">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054CB1">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054CB1">
      <w:pPr>
        <w:pStyle w:val="rvps2"/>
        <w:shd w:val="clear" w:color="auto" w:fill="FFFFFF"/>
        <w:spacing w:before="0" w:beforeAutospacing="0" w:after="0" w:afterAutospacing="0"/>
        <w:ind w:firstLine="450"/>
        <w:jc w:val="both"/>
      </w:pPr>
      <w:bookmarkStart w:id="69" w:name="n256"/>
      <w:bookmarkEnd w:id="69"/>
      <w:r w:rsidRPr="00CA1226">
        <w:t>свідоцтво про початкову освіту;</w:t>
      </w:r>
    </w:p>
    <w:p w:rsidR="00E67DEA" w:rsidRPr="00CA1226" w:rsidRDefault="00E67DEA" w:rsidP="00054CB1">
      <w:pPr>
        <w:pStyle w:val="rvps2"/>
        <w:shd w:val="clear" w:color="auto" w:fill="FFFFFF"/>
        <w:spacing w:before="0" w:beforeAutospacing="0" w:after="0" w:afterAutospacing="0"/>
        <w:ind w:firstLine="450"/>
        <w:jc w:val="both"/>
      </w:pPr>
      <w:bookmarkStart w:id="70" w:name="n257"/>
      <w:bookmarkEnd w:id="70"/>
      <w:r w:rsidRPr="00CA1226">
        <w:t>свідоцтво про базову середню освіту;</w:t>
      </w:r>
    </w:p>
    <w:p w:rsidR="00E67DEA" w:rsidRPr="00CA1226" w:rsidRDefault="00E67DEA" w:rsidP="00054CB1">
      <w:pPr>
        <w:pStyle w:val="rvps2"/>
        <w:shd w:val="clear" w:color="auto" w:fill="FFFFFF"/>
        <w:spacing w:before="0" w:beforeAutospacing="0" w:after="0" w:afterAutospacing="0"/>
        <w:ind w:firstLine="450"/>
        <w:jc w:val="both"/>
      </w:pPr>
      <w:bookmarkStart w:id="71" w:name="n258"/>
      <w:bookmarkEnd w:id="71"/>
      <w:r w:rsidRPr="00CA1226">
        <w:t>свідоцтво про повну загальну середню освіту.</w:t>
      </w:r>
    </w:p>
    <w:p w:rsidR="00E67DEA" w:rsidRPr="00CA1226" w:rsidRDefault="00E67DEA" w:rsidP="00054CB1">
      <w:pPr>
        <w:pStyle w:val="rvps2"/>
        <w:shd w:val="clear" w:color="auto" w:fill="FFFFFF"/>
        <w:spacing w:before="0" w:beforeAutospacing="0" w:after="0" w:afterAutospacing="0"/>
        <w:ind w:firstLine="450"/>
        <w:jc w:val="both"/>
      </w:pPr>
      <w:bookmarkStart w:id="72" w:name="n259"/>
      <w:bookmarkEnd w:id="72"/>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054CB1">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7756D1" w:rsidP="00054CB1">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7" w:name="o106"/>
      <w:bookmarkEnd w:id="77"/>
    </w:p>
    <w:p w:rsidR="00E67DEA" w:rsidRPr="00CA1226" w:rsidRDefault="00E67DEA" w:rsidP="00054CB1">
      <w:pPr>
        <w:pStyle w:val="rvps2"/>
        <w:shd w:val="clear" w:color="auto" w:fill="FFFFFF"/>
        <w:spacing w:before="0" w:beforeAutospacing="0" w:after="0" w:afterAutospacing="0"/>
        <w:ind w:firstLine="450"/>
        <w:jc w:val="both"/>
      </w:pPr>
      <w:bookmarkStart w:id="78" w:name="n234"/>
      <w:bookmarkEnd w:id="78"/>
      <w:r w:rsidRPr="00CA1226">
        <w:t>Рішення про заохочення (відзначення) учня приймає педагогічна рада закладу освіти.</w:t>
      </w:r>
      <w:bookmarkStart w:id="79" w:name="n235"/>
      <w:bookmarkEnd w:id="79"/>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054CB1">
      <w:pPr>
        <w:pStyle w:val="rvps2"/>
        <w:shd w:val="clear" w:color="auto" w:fill="FFFFFF"/>
        <w:spacing w:before="0" w:beforeAutospacing="0" w:after="0" w:afterAutospacing="0"/>
        <w:ind w:firstLine="450"/>
        <w:jc w:val="both"/>
      </w:pPr>
      <w:bookmarkStart w:id="80" w:name="n236"/>
      <w:bookmarkEnd w:id="80"/>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054CB1">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054CB1">
      <w:pPr>
        <w:pStyle w:val="rvps2"/>
        <w:shd w:val="clear" w:color="auto" w:fill="FFFFFF"/>
        <w:spacing w:before="0" w:beforeAutospacing="0" w:after="0" w:afterAutospacing="0"/>
        <w:ind w:firstLine="450"/>
        <w:jc w:val="both"/>
      </w:pPr>
      <w:bookmarkStart w:id="82" w:name="n221"/>
      <w:bookmarkEnd w:id="82"/>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054CB1">
      <w:pPr>
        <w:pStyle w:val="rvps2"/>
        <w:shd w:val="clear" w:color="auto" w:fill="FFFFFF"/>
        <w:spacing w:before="0" w:beforeAutospacing="0" w:after="0" w:afterAutospacing="0"/>
        <w:ind w:firstLine="450"/>
        <w:jc w:val="both"/>
      </w:pPr>
      <w:bookmarkStart w:id="83" w:name="n222"/>
      <w:bookmarkEnd w:id="83"/>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054CB1">
      <w:pPr>
        <w:pStyle w:val="rvps2"/>
        <w:shd w:val="clear" w:color="auto" w:fill="FFFFFF"/>
        <w:spacing w:before="0" w:beforeAutospacing="0" w:after="0" w:afterAutospacing="0"/>
        <w:ind w:firstLine="450"/>
        <w:jc w:val="both"/>
      </w:pPr>
      <w:bookmarkStart w:id="84" w:name="n223"/>
      <w:bookmarkEnd w:id="84"/>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054CB1">
      <w:pPr>
        <w:pStyle w:val="rvps2"/>
        <w:shd w:val="clear" w:color="auto" w:fill="FFFFFF"/>
        <w:spacing w:before="0" w:beforeAutospacing="0" w:after="0" w:afterAutospacing="0"/>
        <w:ind w:firstLine="450"/>
        <w:jc w:val="both"/>
      </w:pPr>
      <w:bookmarkStart w:id="85" w:name="n224"/>
      <w:bookmarkEnd w:id="85"/>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054CB1">
      <w:pPr>
        <w:pStyle w:val="rvps2"/>
        <w:shd w:val="clear" w:color="auto" w:fill="FFFFFF"/>
        <w:spacing w:before="0" w:beforeAutospacing="0" w:after="0" w:afterAutospacing="0"/>
        <w:ind w:firstLine="450"/>
        <w:jc w:val="both"/>
      </w:pPr>
      <w:bookmarkStart w:id="86" w:name="n225"/>
      <w:bookmarkEnd w:id="86"/>
      <w:r w:rsidRPr="00CA1226">
        <w:t>громадянської культури та культури демократії;</w:t>
      </w:r>
    </w:p>
    <w:p w:rsidR="00E67DEA" w:rsidRPr="00CA1226" w:rsidRDefault="00E67DEA" w:rsidP="00054CB1">
      <w:pPr>
        <w:pStyle w:val="rvps2"/>
        <w:shd w:val="clear" w:color="auto" w:fill="FFFFFF"/>
        <w:spacing w:before="0" w:beforeAutospacing="0" w:after="0" w:afterAutospacing="0"/>
        <w:ind w:firstLine="450"/>
        <w:jc w:val="both"/>
      </w:pPr>
      <w:bookmarkStart w:id="87" w:name="n226"/>
      <w:bookmarkEnd w:id="87"/>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054CB1">
      <w:pPr>
        <w:pStyle w:val="rvps2"/>
        <w:shd w:val="clear" w:color="auto" w:fill="FFFFFF"/>
        <w:spacing w:before="0" w:beforeAutospacing="0" w:after="0" w:afterAutospacing="0"/>
        <w:ind w:firstLine="450"/>
        <w:jc w:val="both"/>
      </w:pPr>
      <w:bookmarkStart w:id="88" w:name="n227"/>
      <w:bookmarkEnd w:id="88"/>
      <w:r w:rsidRPr="00CA1226">
        <w:lastRenderedPageBreak/>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054CB1">
      <w:pPr>
        <w:pStyle w:val="rvps2"/>
        <w:shd w:val="clear" w:color="auto" w:fill="FFFFFF"/>
        <w:spacing w:before="0" w:beforeAutospacing="0" w:after="0" w:afterAutospacing="0"/>
        <w:ind w:firstLine="450"/>
        <w:jc w:val="both"/>
      </w:pPr>
      <w:bookmarkStart w:id="89" w:name="n228"/>
      <w:bookmarkEnd w:id="89"/>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054CB1">
      <w:pPr>
        <w:pStyle w:val="rvps2"/>
        <w:shd w:val="clear" w:color="auto" w:fill="FFFFFF"/>
        <w:spacing w:before="0" w:beforeAutospacing="0" w:after="0" w:afterAutospacing="0"/>
        <w:ind w:firstLine="450"/>
        <w:jc w:val="both"/>
      </w:pPr>
      <w:bookmarkStart w:id="90" w:name="n229"/>
      <w:bookmarkEnd w:id="90"/>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36265C" w:rsidP="00054CB1">
      <w:pPr>
        <w:pStyle w:val="rvps2"/>
        <w:shd w:val="clear" w:color="auto" w:fill="FFFFFF"/>
        <w:spacing w:before="0" w:beforeAutospacing="0" w:after="0" w:afterAutospacing="0"/>
        <w:ind w:firstLine="450"/>
        <w:jc w:val="both"/>
      </w:pPr>
      <w:bookmarkStart w:id="91" w:name="n230"/>
      <w:bookmarkEnd w:id="91"/>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324C8C" w:rsidRDefault="00324C8C"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94388" w:rsidRPr="00CA1226" w:rsidRDefault="00094388"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054CB1">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054CB1">
      <w:pPr>
        <w:pStyle w:val="rvps2"/>
        <w:shd w:val="clear" w:color="auto" w:fill="FFFFFF"/>
        <w:spacing w:before="0" w:beforeAutospacing="0" w:after="0" w:afterAutospacing="0"/>
        <w:ind w:firstLine="450"/>
        <w:jc w:val="both"/>
      </w:pPr>
      <w:bookmarkStart w:id="92" w:name="n272"/>
      <w:bookmarkEnd w:id="92"/>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054CB1">
      <w:pPr>
        <w:pStyle w:val="rvps2"/>
        <w:shd w:val="clear" w:color="auto" w:fill="FFFFFF"/>
        <w:spacing w:before="0" w:beforeAutospacing="0" w:after="0" w:afterAutospacing="0"/>
        <w:ind w:firstLine="450"/>
        <w:jc w:val="both"/>
      </w:pPr>
      <w:bookmarkStart w:id="93" w:name="n276"/>
      <w:bookmarkEnd w:id="93"/>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054CB1">
      <w:pPr>
        <w:pStyle w:val="rvps2"/>
        <w:shd w:val="clear" w:color="auto" w:fill="FFFFFF"/>
        <w:spacing w:before="0" w:beforeAutospacing="0" w:after="0" w:afterAutospacing="0"/>
        <w:ind w:firstLine="450"/>
        <w:jc w:val="both"/>
      </w:pPr>
      <w:bookmarkStart w:id="94" w:name="n277"/>
      <w:bookmarkEnd w:id="94"/>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bookmarkStart w:id="95" w:name="n278"/>
      <w:bookmarkEnd w:id="95"/>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054CB1">
      <w:pPr>
        <w:pStyle w:val="rvps2"/>
        <w:shd w:val="clear" w:color="auto" w:fill="FFFFFF"/>
        <w:spacing w:before="0" w:beforeAutospacing="0" w:after="0" w:afterAutospacing="0"/>
        <w:ind w:firstLine="450"/>
        <w:jc w:val="both"/>
      </w:pPr>
      <w:bookmarkStart w:id="96" w:name="n279"/>
      <w:bookmarkEnd w:id="96"/>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054CB1">
      <w:pPr>
        <w:pStyle w:val="rvps2"/>
        <w:shd w:val="clear" w:color="auto" w:fill="FFFFFF"/>
        <w:spacing w:before="0" w:beforeAutospacing="0" w:after="0" w:afterAutospacing="0"/>
        <w:ind w:firstLine="450"/>
        <w:jc w:val="both"/>
      </w:pPr>
    </w:p>
    <w:p w:rsidR="00144B24" w:rsidRPr="00CA1226" w:rsidRDefault="00FD2A69" w:rsidP="00054CB1">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324C8C"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CA1226">
        <w:rPr>
          <w:rFonts w:ascii="Times New Roman" w:eastAsia="Times New Roman" w:hAnsi="Times New Roman"/>
          <w:sz w:val="24"/>
          <w:szCs w:val="24"/>
          <w:lang w:eastAsia="uk-UA"/>
        </w:rPr>
        <w:lastRenderedPageBreak/>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054CB1">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054CB1">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054CB1">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054CB1">
      <w:pPr>
        <w:pStyle w:val="rvps2"/>
        <w:shd w:val="clear" w:color="auto" w:fill="FFFFFF"/>
        <w:spacing w:before="0" w:beforeAutospacing="0" w:after="0" w:afterAutospacing="0"/>
        <w:ind w:firstLine="450"/>
        <w:jc w:val="both"/>
      </w:pPr>
      <w:bookmarkStart w:id="110" w:name="n768"/>
      <w:bookmarkEnd w:id="110"/>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054CB1">
      <w:pPr>
        <w:pStyle w:val="rvps2"/>
        <w:shd w:val="clear" w:color="auto" w:fill="FFFFFF"/>
        <w:spacing w:before="0" w:beforeAutospacing="0" w:after="0" w:afterAutospacing="0"/>
        <w:ind w:firstLine="450"/>
        <w:jc w:val="both"/>
      </w:pPr>
      <w:bookmarkStart w:id="111" w:name="n769"/>
      <w:bookmarkEnd w:id="111"/>
      <w:r w:rsidRPr="00CA1226">
        <w:t>-</w:t>
      </w:r>
      <w:r w:rsidR="00F60105" w:rsidRPr="00CA1226">
        <w:t>педагогічну ініціативу;</w:t>
      </w:r>
    </w:p>
    <w:p w:rsidR="00F60105" w:rsidRPr="00CA1226" w:rsidRDefault="007756D1" w:rsidP="00054CB1">
      <w:pPr>
        <w:pStyle w:val="rvps2"/>
        <w:shd w:val="clear" w:color="auto" w:fill="FFFFFF"/>
        <w:spacing w:before="0" w:beforeAutospacing="0" w:after="0" w:afterAutospacing="0"/>
        <w:ind w:firstLine="450"/>
        <w:jc w:val="both"/>
      </w:pPr>
      <w:bookmarkStart w:id="112" w:name="n770"/>
      <w:bookmarkEnd w:id="112"/>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13" w:name="n771"/>
      <w:bookmarkEnd w:id="113"/>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054CB1">
      <w:pPr>
        <w:pStyle w:val="rvps2"/>
        <w:shd w:val="clear" w:color="auto" w:fill="FFFFFF"/>
        <w:spacing w:before="0" w:beforeAutospacing="0" w:after="0" w:afterAutospacing="0"/>
        <w:ind w:firstLine="450"/>
        <w:jc w:val="both"/>
      </w:pPr>
      <w:bookmarkStart w:id="114" w:name="n772"/>
      <w:bookmarkEnd w:id="114"/>
      <w:r w:rsidRPr="00CA1226">
        <w:t>-</w:t>
      </w:r>
      <w:r w:rsidR="00F60105" w:rsidRPr="00CA1226">
        <w:t>підвищення кваліфікації, перепідготовку;</w:t>
      </w:r>
    </w:p>
    <w:p w:rsidR="00F60105" w:rsidRPr="00CA1226" w:rsidRDefault="007756D1" w:rsidP="00054CB1">
      <w:pPr>
        <w:pStyle w:val="rvps2"/>
        <w:shd w:val="clear" w:color="auto" w:fill="FFFFFF"/>
        <w:spacing w:before="0" w:beforeAutospacing="0" w:after="0" w:afterAutospacing="0"/>
        <w:ind w:firstLine="450"/>
        <w:jc w:val="both"/>
      </w:pPr>
      <w:bookmarkStart w:id="115" w:name="n773"/>
      <w:bookmarkEnd w:id="115"/>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054CB1">
      <w:pPr>
        <w:pStyle w:val="rvps2"/>
        <w:shd w:val="clear" w:color="auto" w:fill="FFFFFF"/>
        <w:spacing w:before="0" w:beforeAutospacing="0" w:after="0" w:afterAutospacing="0"/>
        <w:ind w:firstLine="450"/>
        <w:jc w:val="both"/>
      </w:pPr>
      <w:bookmarkStart w:id="116" w:name="n774"/>
      <w:bookmarkEnd w:id="116"/>
      <w:r w:rsidRPr="00CA1226">
        <w:lastRenderedPageBreak/>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17" w:name="n775"/>
      <w:bookmarkEnd w:id="117"/>
      <w:r w:rsidRPr="00CA1226">
        <w:t>-</w:t>
      </w:r>
      <w:r w:rsidR="00F60105" w:rsidRPr="00CA1226">
        <w:t>відзначення успіхів у своїй професійній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18" w:name="n776"/>
      <w:bookmarkEnd w:id="118"/>
      <w:r w:rsidRPr="00CA1226">
        <w:t>-</w:t>
      </w:r>
      <w:r w:rsidR="00F60105" w:rsidRPr="00CA1226">
        <w:t>справедливе та об’єктивне оцінювання своєї професійної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19" w:name="n777"/>
      <w:bookmarkEnd w:id="119"/>
      <w:r w:rsidRPr="00CA1226">
        <w:t>-</w:t>
      </w:r>
      <w:r w:rsidR="00F60105" w:rsidRPr="00CA1226">
        <w:t>захист професійної честі та гідності;</w:t>
      </w:r>
    </w:p>
    <w:p w:rsidR="00F60105" w:rsidRPr="00CA1226" w:rsidRDefault="007756D1" w:rsidP="00054CB1">
      <w:pPr>
        <w:pStyle w:val="rvps2"/>
        <w:shd w:val="clear" w:color="auto" w:fill="FFFFFF"/>
        <w:spacing w:before="0" w:beforeAutospacing="0" w:after="0" w:afterAutospacing="0"/>
        <w:ind w:firstLine="450"/>
        <w:jc w:val="both"/>
      </w:pPr>
      <w:bookmarkStart w:id="120" w:name="n778"/>
      <w:bookmarkEnd w:id="120"/>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054CB1">
      <w:pPr>
        <w:pStyle w:val="rvps2"/>
        <w:shd w:val="clear" w:color="auto" w:fill="FFFFFF"/>
        <w:spacing w:before="0" w:beforeAutospacing="0" w:after="0" w:afterAutospacing="0"/>
        <w:ind w:firstLine="450"/>
        <w:jc w:val="both"/>
      </w:pPr>
      <w:bookmarkStart w:id="121" w:name="n779"/>
      <w:bookmarkEnd w:id="121"/>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054CB1">
      <w:pPr>
        <w:pStyle w:val="rvps2"/>
        <w:shd w:val="clear" w:color="auto" w:fill="FFFFFF"/>
        <w:spacing w:before="0" w:beforeAutospacing="0" w:after="0" w:afterAutospacing="0"/>
        <w:ind w:firstLine="450"/>
        <w:jc w:val="both"/>
      </w:pPr>
      <w:bookmarkStart w:id="122" w:name="n780"/>
      <w:bookmarkEnd w:id="122"/>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054CB1">
      <w:pPr>
        <w:pStyle w:val="rvps2"/>
        <w:shd w:val="clear" w:color="auto" w:fill="FFFFFF"/>
        <w:spacing w:before="0" w:beforeAutospacing="0" w:after="0" w:afterAutospacing="0"/>
        <w:ind w:firstLine="450"/>
        <w:jc w:val="both"/>
      </w:pPr>
      <w:bookmarkStart w:id="123" w:name="n781"/>
      <w:bookmarkEnd w:id="123"/>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054CB1">
      <w:pPr>
        <w:pStyle w:val="rvps2"/>
        <w:shd w:val="clear" w:color="auto" w:fill="FFFFFF"/>
        <w:spacing w:before="0" w:beforeAutospacing="0" w:after="0" w:afterAutospacing="0"/>
        <w:ind w:firstLine="450"/>
        <w:jc w:val="both"/>
      </w:pPr>
      <w:bookmarkStart w:id="124" w:name="n782"/>
      <w:bookmarkEnd w:id="124"/>
      <w:r w:rsidRPr="00CA1226">
        <w:t>-</w:t>
      </w:r>
      <w:r w:rsidR="00F60105" w:rsidRPr="00CA1226">
        <w:t>безпечні і нешкідливі умови праці;</w:t>
      </w:r>
    </w:p>
    <w:p w:rsidR="00F60105" w:rsidRPr="00CA1226" w:rsidRDefault="007756D1" w:rsidP="00054CB1">
      <w:pPr>
        <w:pStyle w:val="rvps2"/>
        <w:shd w:val="clear" w:color="auto" w:fill="FFFFFF"/>
        <w:spacing w:before="0" w:beforeAutospacing="0" w:after="0" w:afterAutospacing="0"/>
        <w:ind w:firstLine="450"/>
        <w:jc w:val="both"/>
      </w:pPr>
      <w:bookmarkStart w:id="125" w:name="n783"/>
      <w:bookmarkEnd w:id="125"/>
      <w:r w:rsidRPr="00CA1226">
        <w:t>-</w:t>
      </w:r>
      <w:r w:rsidR="00F60105" w:rsidRPr="00CA1226">
        <w:t>подовжену оплачувану відпустку;</w:t>
      </w:r>
    </w:p>
    <w:p w:rsidR="00F60105" w:rsidRPr="00CA1226" w:rsidRDefault="007756D1" w:rsidP="00054CB1">
      <w:pPr>
        <w:pStyle w:val="rvps2"/>
        <w:shd w:val="clear" w:color="auto" w:fill="FFFFFF"/>
        <w:spacing w:before="0" w:beforeAutospacing="0" w:after="0" w:afterAutospacing="0"/>
        <w:ind w:firstLine="450"/>
        <w:jc w:val="both"/>
      </w:pPr>
      <w:bookmarkStart w:id="126" w:name="n784"/>
      <w:bookmarkEnd w:id="126"/>
      <w:r w:rsidRPr="00CA1226">
        <w:t>-</w:t>
      </w:r>
      <w:r w:rsidR="00F60105" w:rsidRPr="00CA1226">
        <w:t>участь у громадському самоврядуванні Ліцею;</w:t>
      </w:r>
    </w:p>
    <w:p w:rsidR="00F60105" w:rsidRPr="00CA1226" w:rsidRDefault="007756D1" w:rsidP="00054CB1">
      <w:pPr>
        <w:pStyle w:val="rvps2"/>
        <w:shd w:val="clear" w:color="auto" w:fill="FFFFFF"/>
        <w:spacing w:before="0" w:beforeAutospacing="0" w:after="0" w:afterAutospacing="0"/>
        <w:ind w:firstLine="450"/>
        <w:jc w:val="both"/>
      </w:pPr>
      <w:bookmarkStart w:id="127" w:name="n785"/>
      <w:bookmarkEnd w:id="127"/>
      <w:r w:rsidRPr="00CA1226">
        <w:t>-</w:t>
      </w:r>
      <w:r w:rsidR="00F60105" w:rsidRPr="00CA1226">
        <w:t>участь у роботі колегіальних органів управління Ліцею;</w:t>
      </w:r>
    </w:p>
    <w:p w:rsidR="00F60105" w:rsidRPr="00CA1226" w:rsidRDefault="007756D1" w:rsidP="00054CB1">
      <w:pPr>
        <w:pStyle w:val="rvps2"/>
        <w:shd w:val="clear" w:color="auto" w:fill="FFFFFF"/>
        <w:spacing w:before="0" w:beforeAutospacing="0" w:after="0" w:afterAutospacing="0"/>
        <w:ind w:firstLine="450"/>
        <w:jc w:val="both"/>
      </w:pPr>
      <w:bookmarkStart w:id="128" w:name="n2158"/>
      <w:bookmarkEnd w:id="128"/>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054CB1">
      <w:pPr>
        <w:pStyle w:val="rvps2"/>
        <w:shd w:val="clear" w:color="auto" w:fill="FFFFFF"/>
        <w:spacing w:before="0" w:beforeAutospacing="0" w:after="0" w:afterAutospacing="0"/>
        <w:ind w:firstLine="450"/>
        <w:jc w:val="both"/>
      </w:pPr>
    </w:p>
    <w:p w:rsidR="00F60105" w:rsidRPr="00CA1226" w:rsidRDefault="007756D1" w:rsidP="00054CB1">
      <w:pPr>
        <w:pStyle w:val="rvps2"/>
        <w:shd w:val="clear" w:color="auto" w:fill="FFFFFF"/>
        <w:spacing w:before="0" w:beforeAutospacing="0" w:after="0" w:afterAutospacing="0"/>
        <w:ind w:firstLine="450"/>
        <w:jc w:val="both"/>
      </w:pPr>
      <w:bookmarkStart w:id="129" w:name="n2157"/>
      <w:bookmarkStart w:id="130" w:name="n786"/>
      <w:bookmarkEnd w:id="129"/>
      <w:bookmarkEnd w:id="130"/>
      <w:r w:rsidRPr="00CA1226">
        <w:t>4.9</w:t>
      </w:r>
      <w:r w:rsidR="00F60105" w:rsidRPr="00CA1226">
        <w:t>. Педагогічні працівники зобов’язані:</w:t>
      </w:r>
    </w:p>
    <w:p w:rsidR="00F60105" w:rsidRPr="00CA1226" w:rsidRDefault="007756D1" w:rsidP="00054CB1">
      <w:pPr>
        <w:pStyle w:val="rvps2"/>
        <w:shd w:val="clear" w:color="auto" w:fill="FFFFFF"/>
        <w:spacing w:before="0" w:beforeAutospacing="0" w:after="0" w:afterAutospacing="0"/>
        <w:ind w:firstLine="450"/>
        <w:jc w:val="both"/>
      </w:pPr>
      <w:bookmarkStart w:id="131" w:name="n787"/>
      <w:bookmarkEnd w:id="131"/>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054CB1">
      <w:pPr>
        <w:pStyle w:val="rvps2"/>
        <w:shd w:val="clear" w:color="auto" w:fill="FFFFFF"/>
        <w:spacing w:before="0" w:beforeAutospacing="0" w:after="0" w:afterAutospacing="0"/>
        <w:ind w:firstLine="450"/>
        <w:jc w:val="both"/>
      </w:pPr>
      <w:bookmarkStart w:id="132" w:name="n788"/>
      <w:bookmarkEnd w:id="132"/>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33" w:name="n789"/>
      <w:bookmarkEnd w:id="133"/>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054CB1">
      <w:pPr>
        <w:pStyle w:val="rvps2"/>
        <w:shd w:val="clear" w:color="auto" w:fill="FFFFFF"/>
        <w:spacing w:before="0" w:beforeAutospacing="0" w:after="0" w:afterAutospacing="0"/>
        <w:ind w:firstLine="450"/>
        <w:jc w:val="both"/>
      </w:pPr>
      <w:bookmarkStart w:id="134" w:name="n790"/>
      <w:bookmarkEnd w:id="134"/>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35" w:name="n791"/>
      <w:bookmarkEnd w:id="135"/>
      <w:r w:rsidRPr="00CA1226">
        <w:t>-</w:t>
      </w:r>
      <w:r w:rsidR="00F60105" w:rsidRPr="00CA1226">
        <w:t>дотримуватися педагогічної етики;</w:t>
      </w:r>
    </w:p>
    <w:p w:rsidR="00F60105" w:rsidRPr="00CA1226" w:rsidRDefault="007756D1" w:rsidP="00054CB1">
      <w:pPr>
        <w:pStyle w:val="rvps2"/>
        <w:shd w:val="clear" w:color="auto" w:fill="FFFFFF"/>
        <w:spacing w:before="0" w:beforeAutospacing="0" w:after="0" w:afterAutospacing="0"/>
        <w:ind w:firstLine="450"/>
        <w:jc w:val="both"/>
      </w:pPr>
      <w:bookmarkStart w:id="136" w:name="n792"/>
      <w:bookmarkEnd w:id="136"/>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054CB1">
      <w:pPr>
        <w:pStyle w:val="rvps2"/>
        <w:shd w:val="clear" w:color="auto" w:fill="FFFFFF"/>
        <w:spacing w:before="0" w:beforeAutospacing="0" w:after="0" w:afterAutospacing="0"/>
        <w:ind w:firstLine="450"/>
        <w:jc w:val="both"/>
      </w:pPr>
      <w:bookmarkStart w:id="137" w:name="n793"/>
      <w:bookmarkEnd w:id="137"/>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054CB1">
      <w:pPr>
        <w:pStyle w:val="rvps2"/>
        <w:shd w:val="clear" w:color="auto" w:fill="FFFFFF"/>
        <w:spacing w:before="0" w:beforeAutospacing="0" w:after="0" w:afterAutospacing="0"/>
        <w:ind w:firstLine="450"/>
        <w:jc w:val="both"/>
      </w:pPr>
      <w:bookmarkStart w:id="138" w:name="n794"/>
      <w:bookmarkEnd w:id="138"/>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054CB1">
      <w:pPr>
        <w:pStyle w:val="rvps2"/>
        <w:shd w:val="clear" w:color="auto" w:fill="FFFFFF"/>
        <w:spacing w:before="0" w:beforeAutospacing="0" w:after="0" w:afterAutospacing="0"/>
        <w:ind w:firstLine="450"/>
        <w:jc w:val="both"/>
      </w:pPr>
      <w:bookmarkStart w:id="139" w:name="n795"/>
      <w:bookmarkEnd w:id="139"/>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054CB1">
      <w:pPr>
        <w:pStyle w:val="rvps2"/>
        <w:shd w:val="clear" w:color="auto" w:fill="FFFFFF"/>
        <w:spacing w:before="0" w:beforeAutospacing="0" w:after="0" w:afterAutospacing="0"/>
        <w:ind w:firstLine="450"/>
        <w:jc w:val="both"/>
      </w:pPr>
      <w:bookmarkStart w:id="140" w:name="n796"/>
      <w:bookmarkEnd w:id="140"/>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054CB1">
      <w:pPr>
        <w:pStyle w:val="rvps2"/>
        <w:shd w:val="clear" w:color="auto" w:fill="FFFFFF"/>
        <w:spacing w:before="0" w:beforeAutospacing="0" w:after="0" w:afterAutospacing="0"/>
        <w:ind w:firstLine="450"/>
        <w:jc w:val="both"/>
      </w:pPr>
      <w:bookmarkStart w:id="141" w:name="n797"/>
      <w:bookmarkEnd w:id="141"/>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054CB1">
      <w:pPr>
        <w:pStyle w:val="rvps2"/>
        <w:shd w:val="clear" w:color="auto" w:fill="FFFFFF"/>
        <w:spacing w:before="0" w:beforeAutospacing="0" w:after="0" w:afterAutospacing="0"/>
        <w:ind w:firstLine="450"/>
        <w:jc w:val="both"/>
      </w:pPr>
      <w:bookmarkStart w:id="142" w:name="n2285"/>
      <w:bookmarkStart w:id="143" w:name="n798"/>
      <w:bookmarkEnd w:id="142"/>
      <w:bookmarkEnd w:id="143"/>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054CB1">
      <w:pPr>
        <w:pStyle w:val="rvps2"/>
        <w:shd w:val="clear" w:color="auto" w:fill="FFFFFF"/>
        <w:spacing w:before="0" w:beforeAutospacing="0" w:after="0" w:afterAutospacing="0"/>
        <w:ind w:firstLine="450"/>
        <w:jc w:val="both"/>
      </w:pPr>
      <w:bookmarkStart w:id="144" w:name="n2160"/>
      <w:bookmarkEnd w:id="144"/>
      <w:r w:rsidRPr="00CA1226">
        <w:t>-</w:t>
      </w:r>
      <w:r w:rsidR="00F60105" w:rsidRPr="00CA1226">
        <w:t xml:space="preserve">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w:t>
      </w:r>
      <w:r w:rsidR="00F60105" w:rsidRPr="00CA1226">
        <w:lastRenderedPageBreak/>
        <w:t>які отримали від інших осіб, вживати невідкладних заходів для припинення булінгу (цькування).</w:t>
      </w:r>
    </w:p>
    <w:p w:rsidR="00F60105" w:rsidRPr="00CA1226" w:rsidRDefault="00F60105" w:rsidP="00054CB1">
      <w:pPr>
        <w:pStyle w:val="rvps2"/>
        <w:shd w:val="clear" w:color="auto" w:fill="FFFFFF"/>
        <w:spacing w:before="0" w:beforeAutospacing="0" w:after="0" w:afterAutospacing="0"/>
        <w:ind w:firstLine="450"/>
        <w:jc w:val="both"/>
      </w:pPr>
      <w:bookmarkStart w:id="145" w:name="n2159"/>
      <w:bookmarkStart w:id="146" w:name="n799"/>
      <w:bookmarkStart w:id="147" w:name="n801"/>
      <w:bookmarkEnd w:id="145"/>
      <w:bookmarkEnd w:id="146"/>
      <w:bookmarkEnd w:id="147"/>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054CB1">
      <w:pPr>
        <w:pStyle w:val="rvps2"/>
        <w:shd w:val="clear" w:color="auto" w:fill="FFFFFF"/>
        <w:spacing w:before="0" w:beforeAutospacing="0" w:after="0" w:afterAutospacing="0"/>
        <w:ind w:firstLine="450"/>
        <w:jc w:val="both"/>
      </w:pPr>
    </w:p>
    <w:p w:rsidR="00C337FA" w:rsidRPr="00CA1226" w:rsidRDefault="007756D1" w:rsidP="00054CB1">
      <w:pPr>
        <w:pStyle w:val="rvps2"/>
        <w:shd w:val="clear" w:color="auto" w:fill="FFFFFF"/>
        <w:spacing w:before="0" w:beforeAutospacing="0" w:after="0" w:afterAutospacing="0"/>
        <w:ind w:firstLine="450"/>
        <w:jc w:val="both"/>
      </w:pPr>
      <w:bookmarkStart w:id="148" w:name="n802"/>
      <w:bookmarkStart w:id="149" w:name="n297"/>
      <w:bookmarkStart w:id="150" w:name="n305"/>
      <w:bookmarkEnd w:id="148"/>
      <w:bookmarkEnd w:id="149"/>
      <w:bookmarkEnd w:id="150"/>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054CB1">
      <w:pPr>
        <w:pStyle w:val="rvps2"/>
        <w:shd w:val="clear" w:color="auto" w:fill="FFFFFF"/>
        <w:spacing w:before="0" w:beforeAutospacing="0" w:after="0" w:afterAutospacing="0"/>
        <w:ind w:firstLine="450"/>
        <w:jc w:val="both"/>
      </w:pPr>
      <w:bookmarkStart w:id="151" w:name="n307"/>
      <w:bookmarkEnd w:id="151"/>
      <w:r w:rsidRPr="00CA1226">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054CB1">
      <w:pPr>
        <w:pStyle w:val="rvps2"/>
        <w:shd w:val="clear" w:color="auto" w:fill="FFFFFF"/>
        <w:spacing w:before="0" w:beforeAutospacing="0" w:after="0" w:afterAutospacing="0"/>
        <w:ind w:firstLine="450"/>
        <w:jc w:val="both"/>
      </w:pPr>
      <w:bookmarkStart w:id="152" w:name="n308"/>
      <w:bookmarkEnd w:id="152"/>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53" w:name="n311"/>
      <w:bookmarkEnd w:id="153"/>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4" w:name="n312"/>
      <w:bookmarkEnd w:id="154"/>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324C8C" w:rsidRDefault="00324C8C"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054CB1">
      <w:pPr>
        <w:pStyle w:val="rvps2"/>
        <w:shd w:val="clear" w:color="auto" w:fill="FFFFFF"/>
        <w:spacing w:before="0" w:beforeAutospacing="0" w:after="0" w:afterAutospacing="0"/>
        <w:ind w:firstLine="450"/>
        <w:jc w:val="both"/>
      </w:pPr>
      <w:bookmarkStart w:id="155" w:name="n315"/>
      <w:bookmarkEnd w:id="155"/>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56" w:name="n316"/>
      <w:bookmarkEnd w:id="156"/>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324C8C" w:rsidRDefault="00324C8C" w:rsidP="00054CB1">
      <w:pPr>
        <w:pStyle w:val="rvps2"/>
        <w:shd w:val="clear" w:color="auto" w:fill="FFFFFF"/>
        <w:spacing w:before="0" w:beforeAutospacing="0" w:after="0" w:afterAutospacing="0"/>
        <w:ind w:firstLine="450"/>
        <w:jc w:val="both"/>
        <w:rPr>
          <w:shd w:val="clear" w:color="auto" w:fill="FFFFFF"/>
        </w:rPr>
      </w:pPr>
    </w:p>
    <w:p w:rsidR="00FD2A69" w:rsidRPr="00CA1226" w:rsidRDefault="00087181" w:rsidP="00054CB1">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054CB1">
      <w:pPr>
        <w:pStyle w:val="HTML"/>
        <w:widowControl w:val="0"/>
        <w:tabs>
          <w:tab w:val="left" w:pos="851"/>
        </w:tabs>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A1226">
        <w:rPr>
          <w:rFonts w:ascii="Times New Roman" w:hAnsi="Times New Roman"/>
          <w:sz w:val="24"/>
          <w:szCs w:val="24"/>
          <w:shd w:val="clear" w:color="auto" w:fill="FFFFFF"/>
        </w:rPr>
        <w:t>п</w:t>
      </w:r>
      <w:proofErr w:type="gramEnd"/>
      <w:r w:rsidR="003344B0"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A1226">
        <w:rPr>
          <w:rFonts w:ascii="Times New Roman" w:hAnsi="Times New Roman"/>
          <w:sz w:val="24"/>
          <w:szCs w:val="24"/>
          <w:shd w:val="clear" w:color="auto" w:fill="FFFFFF"/>
        </w:rPr>
        <w:t>стр</w:t>
      </w:r>
      <w:proofErr w:type="gramEnd"/>
      <w:r w:rsidR="003344B0" w:rsidRPr="00CA1226">
        <w:rPr>
          <w:rFonts w:ascii="Times New Roman" w:hAnsi="Times New Roman"/>
          <w:sz w:val="24"/>
          <w:szCs w:val="24"/>
          <w:shd w:val="clear" w:color="auto" w:fill="FFFFFF"/>
        </w:rPr>
        <w:t>ів України.</w:t>
      </w:r>
    </w:p>
    <w:p w:rsidR="003344B0" w:rsidRPr="00CA1226" w:rsidRDefault="003344B0" w:rsidP="00054CB1">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w:t>
      </w:r>
      <w:r w:rsidR="003344B0" w:rsidRPr="00CA1226">
        <w:rPr>
          <w:rFonts w:ascii="Times New Roman" w:hAnsi="Times New Roman"/>
          <w:sz w:val="24"/>
          <w:szCs w:val="24"/>
          <w:shd w:val="clear" w:color="auto" w:fill="FFFFFF"/>
        </w:rPr>
        <w:lastRenderedPageBreak/>
        <w:t xml:space="preserve">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A1226">
        <w:rPr>
          <w:rFonts w:ascii="Times New Roman" w:hAnsi="Times New Roman"/>
          <w:sz w:val="24"/>
          <w:szCs w:val="24"/>
          <w:shd w:val="clear" w:color="auto" w:fill="FFFFFF"/>
        </w:rPr>
        <w:t>р</w:t>
      </w:r>
      <w:proofErr w:type="gramEnd"/>
      <w:r w:rsidR="003344B0"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054CB1">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054CB1">
      <w:pPr>
        <w:pStyle w:val="rvps2"/>
        <w:shd w:val="clear" w:color="auto" w:fill="FFFFFF"/>
        <w:spacing w:before="0" w:beforeAutospacing="0" w:after="0" w:afterAutospacing="0"/>
        <w:ind w:firstLine="450"/>
        <w:jc w:val="both"/>
      </w:pPr>
      <w:bookmarkStart w:id="157" w:name="n805"/>
      <w:bookmarkEnd w:id="157"/>
      <w:r w:rsidRPr="00CA1226">
        <w:t>4.20</w:t>
      </w:r>
      <w:r w:rsidR="00C337FA" w:rsidRPr="00CA1226">
        <w:t>. Батьки здобувачів освіти мають право:</w:t>
      </w:r>
    </w:p>
    <w:p w:rsidR="00C337FA" w:rsidRPr="00CA1226" w:rsidRDefault="00087181" w:rsidP="00054CB1">
      <w:pPr>
        <w:pStyle w:val="rvps2"/>
        <w:shd w:val="clear" w:color="auto" w:fill="FFFFFF"/>
        <w:spacing w:before="0" w:beforeAutospacing="0" w:after="0" w:afterAutospacing="0"/>
        <w:ind w:firstLine="450"/>
        <w:jc w:val="both"/>
      </w:pPr>
      <w:bookmarkStart w:id="158" w:name="n806"/>
      <w:bookmarkEnd w:id="158"/>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054CB1">
      <w:pPr>
        <w:pStyle w:val="rvps2"/>
        <w:shd w:val="clear" w:color="auto" w:fill="FFFFFF"/>
        <w:spacing w:before="0" w:beforeAutospacing="0" w:after="0" w:afterAutospacing="0"/>
        <w:ind w:firstLine="450"/>
        <w:jc w:val="both"/>
      </w:pPr>
      <w:bookmarkStart w:id="159" w:name="n807"/>
      <w:bookmarkEnd w:id="159"/>
      <w:r w:rsidRPr="00CA1226">
        <w:t>-</w:t>
      </w:r>
      <w:r w:rsidR="00C337FA" w:rsidRPr="00CA1226">
        <w:t>звертатися до закладу, органів управління освітою з питань освіти;</w:t>
      </w:r>
    </w:p>
    <w:p w:rsidR="00C337FA" w:rsidRPr="00CA1226" w:rsidRDefault="00087181" w:rsidP="00054CB1">
      <w:pPr>
        <w:pStyle w:val="rvps2"/>
        <w:shd w:val="clear" w:color="auto" w:fill="FFFFFF"/>
        <w:spacing w:before="0" w:beforeAutospacing="0" w:after="0" w:afterAutospacing="0"/>
        <w:ind w:firstLine="450"/>
        <w:jc w:val="both"/>
      </w:pPr>
      <w:bookmarkStart w:id="160" w:name="n808"/>
      <w:bookmarkEnd w:id="160"/>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054CB1">
      <w:pPr>
        <w:pStyle w:val="rvps2"/>
        <w:shd w:val="clear" w:color="auto" w:fill="FFFFFF"/>
        <w:spacing w:before="0" w:beforeAutospacing="0" w:after="0" w:afterAutospacing="0"/>
        <w:ind w:firstLine="450"/>
        <w:jc w:val="both"/>
      </w:pPr>
      <w:bookmarkStart w:id="161" w:name="n809"/>
      <w:bookmarkEnd w:id="161"/>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054CB1">
      <w:pPr>
        <w:pStyle w:val="rvps2"/>
        <w:shd w:val="clear" w:color="auto" w:fill="FFFFFF"/>
        <w:spacing w:before="0" w:beforeAutospacing="0" w:after="0" w:afterAutospacing="0"/>
        <w:ind w:firstLine="450"/>
        <w:jc w:val="both"/>
      </w:pPr>
      <w:bookmarkStart w:id="162" w:name="n810"/>
      <w:bookmarkEnd w:id="162"/>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054CB1">
      <w:pPr>
        <w:pStyle w:val="rvps2"/>
        <w:shd w:val="clear" w:color="auto" w:fill="FFFFFF"/>
        <w:spacing w:before="0" w:beforeAutospacing="0" w:after="0" w:afterAutospacing="0"/>
        <w:ind w:firstLine="450"/>
        <w:jc w:val="both"/>
      </w:pPr>
      <w:bookmarkStart w:id="163" w:name="n811"/>
      <w:bookmarkEnd w:id="163"/>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054CB1">
      <w:pPr>
        <w:pStyle w:val="rvps2"/>
        <w:shd w:val="clear" w:color="auto" w:fill="FFFFFF"/>
        <w:spacing w:before="0" w:beforeAutospacing="0" w:after="0" w:afterAutospacing="0"/>
        <w:ind w:firstLine="450"/>
        <w:jc w:val="both"/>
      </w:pPr>
      <w:bookmarkStart w:id="164" w:name="n812"/>
      <w:bookmarkEnd w:id="164"/>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054CB1">
      <w:pPr>
        <w:pStyle w:val="rvps2"/>
        <w:shd w:val="clear" w:color="auto" w:fill="FFFFFF"/>
        <w:spacing w:before="0" w:beforeAutospacing="0" w:after="0" w:afterAutospacing="0"/>
        <w:ind w:firstLine="450"/>
        <w:jc w:val="both"/>
      </w:pPr>
      <w:bookmarkStart w:id="165" w:name="n2161"/>
      <w:bookmarkStart w:id="166" w:name="n2163"/>
      <w:bookmarkEnd w:id="165"/>
      <w:bookmarkEnd w:id="166"/>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67" w:name="n2165"/>
      <w:bookmarkStart w:id="168" w:name="n2164"/>
      <w:bookmarkEnd w:id="167"/>
      <w:bookmarkEnd w:id="168"/>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69" w:name="n2162"/>
      <w:bookmarkStart w:id="170" w:name="n813"/>
      <w:bookmarkEnd w:id="169"/>
      <w:bookmarkEnd w:id="170"/>
      <w:r w:rsidRPr="00CA1226">
        <w:t>4.21</w:t>
      </w:r>
      <w:r w:rsidR="00C337FA" w:rsidRPr="00CA1226">
        <w:t>. Батьки здобувачів освіти зобов’язані:</w:t>
      </w:r>
    </w:p>
    <w:p w:rsidR="00C337FA" w:rsidRPr="00CA1226" w:rsidRDefault="00087181" w:rsidP="00054CB1">
      <w:pPr>
        <w:pStyle w:val="rvps2"/>
        <w:shd w:val="clear" w:color="auto" w:fill="FFFFFF"/>
        <w:spacing w:before="0" w:beforeAutospacing="0" w:after="0" w:afterAutospacing="0"/>
        <w:ind w:firstLine="450"/>
        <w:jc w:val="both"/>
      </w:pPr>
      <w:bookmarkStart w:id="171" w:name="n814"/>
      <w:bookmarkEnd w:id="171"/>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054CB1">
      <w:pPr>
        <w:pStyle w:val="rvps2"/>
        <w:shd w:val="clear" w:color="auto" w:fill="FFFFFF"/>
        <w:spacing w:before="0" w:beforeAutospacing="0" w:after="0" w:afterAutospacing="0"/>
        <w:ind w:firstLine="450"/>
        <w:jc w:val="both"/>
      </w:pPr>
      <w:bookmarkStart w:id="172" w:name="n815"/>
      <w:bookmarkEnd w:id="172"/>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054CB1">
      <w:pPr>
        <w:pStyle w:val="rvps2"/>
        <w:shd w:val="clear" w:color="auto" w:fill="FFFFFF"/>
        <w:spacing w:before="0" w:beforeAutospacing="0" w:after="0" w:afterAutospacing="0"/>
        <w:ind w:firstLine="450"/>
        <w:jc w:val="both"/>
      </w:pPr>
      <w:bookmarkStart w:id="173" w:name="n816"/>
      <w:bookmarkEnd w:id="173"/>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74" w:name="n817"/>
      <w:bookmarkEnd w:id="174"/>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054CB1">
      <w:pPr>
        <w:pStyle w:val="rvps2"/>
        <w:shd w:val="clear" w:color="auto" w:fill="FFFFFF"/>
        <w:spacing w:before="0" w:beforeAutospacing="0" w:after="0" w:afterAutospacing="0"/>
        <w:ind w:firstLine="450"/>
        <w:jc w:val="both"/>
      </w:pPr>
      <w:bookmarkStart w:id="175" w:name="n818"/>
      <w:bookmarkEnd w:id="175"/>
      <w:r w:rsidRPr="00CA1226">
        <w:t>-</w:t>
      </w:r>
      <w:r w:rsidR="00C337FA" w:rsidRPr="00CA1226">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w:t>
      </w:r>
      <w:r w:rsidR="00C337FA" w:rsidRPr="00CA1226">
        <w:lastRenderedPageBreak/>
        <w:t>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054CB1">
      <w:pPr>
        <w:pStyle w:val="rvps2"/>
        <w:shd w:val="clear" w:color="auto" w:fill="FFFFFF"/>
        <w:spacing w:before="0" w:beforeAutospacing="0" w:after="0" w:afterAutospacing="0"/>
        <w:ind w:firstLine="450"/>
        <w:jc w:val="both"/>
      </w:pPr>
      <w:bookmarkStart w:id="176" w:name="n819"/>
      <w:bookmarkEnd w:id="176"/>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054CB1">
      <w:pPr>
        <w:pStyle w:val="rvps2"/>
        <w:shd w:val="clear" w:color="auto" w:fill="FFFFFF"/>
        <w:spacing w:before="0" w:beforeAutospacing="0" w:after="0" w:afterAutospacing="0"/>
        <w:ind w:firstLine="450"/>
        <w:jc w:val="both"/>
      </w:pPr>
      <w:bookmarkStart w:id="177" w:name="n820"/>
      <w:bookmarkEnd w:id="177"/>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054CB1">
      <w:pPr>
        <w:pStyle w:val="rvps2"/>
        <w:shd w:val="clear" w:color="auto" w:fill="FFFFFF"/>
        <w:spacing w:before="0" w:beforeAutospacing="0" w:after="0" w:afterAutospacing="0"/>
        <w:ind w:firstLine="450"/>
        <w:jc w:val="both"/>
      </w:pPr>
      <w:bookmarkStart w:id="178" w:name="n821"/>
      <w:bookmarkEnd w:id="178"/>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054CB1">
      <w:pPr>
        <w:pStyle w:val="rvps2"/>
        <w:shd w:val="clear" w:color="auto" w:fill="FFFFFF"/>
        <w:spacing w:before="0" w:beforeAutospacing="0" w:after="0" w:afterAutospacing="0"/>
        <w:ind w:firstLine="450"/>
        <w:jc w:val="both"/>
      </w:pPr>
      <w:bookmarkStart w:id="179" w:name="n822"/>
      <w:bookmarkEnd w:id="179"/>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054CB1">
      <w:pPr>
        <w:pStyle w:val="rvps2"/>
        <w:shd w:val="clear" w:color="auto" w:fill="FFFFFF"/>
        <w:spacing w:before="0" w:beforeAutospacing="0" w:after="0" w:afterAutospacing="0"/>
        <w:ind w:firstLine="450"/>
        <w:jc w:val="both"/>
      </w:pPr>
      <w:bookmarkStart w:id="180" w:name="n2167"/>
      <w:bookmarkEnd w:id="180"/>
      <w:r w:rsidRPr="00CA1226">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054CB1">
      <w:pPr>
        <w:pStyle w:val="rvps2"/>
        <w:shd w:val="clear" w:color="auto" w:fill="FFFFFF"/>
        <w:spacing w:before="0" w:beforeAutospacing="0" w:after="0" w:afterAutospacing="0"/>
        <w:ind w:firstLine="450"/>
        <w:jc w:val="both"/>
      </w:pPr>
      <w:bookmarkStart w:id="181" w:name="n2169"/>
      <w:bookmarkStart w:id="182" w:name="n2168"/>
      <w:bookmarkEnd w:id="181"/>
      <w:bookmarkEnd w:id="182"/>
      <w:r w:rsidRPr="00CA1226">
        <w:t>-</w:t>
      </w:r>
      <w:r w:rsidR="00C337FA" w:rsidRPr="00CA1226">
        <w:t>виконувати рішення та рекомендації комісії з розгляду випадків булінгу (цькування) в закладі освіти.</w:t>
      </w:r>
      <w:bookmarkStart w:id="183" w:name="n2166"/>
      <w:bookmarkStart w:id="184" w:name="n823"/>
      <w:bookmarkEnd w:id="183"/>
      <w:bookmarkEnd w:id="184"/>
    </w:p>
    <w:p w:rsidR="00087181" w:rsidRPr="00CA1226" w:rsidRDefault="00087181" w:rsidP="00054CB1">
      <w:pPr>
        <w:pStyle w:val="rvps2"/>
        <w:shd w:val="clear" w:color="auto" w:fill="FFFFFF"/>
        <w:spacing w:before="0" w:beforeAutospacing="0" w:after="0" w:afterAutospacing="0"/>
        <w:ind w:firstLine="450"/>
        <w:jc w:val="both"/>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054CB1">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185" w:name="n516"/>
      <w:bookmarkEnd w:id="185"/>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6" w:name="n517"/>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8"/>
      <w:bookmarkEnd w:id="18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9"/>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20"/>
      <w:bookmarkEnd w:id="189"/>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1"/>
      <w:bookmarkEnd w:id="190"/>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2"/>
      <w:bookmarkStart w:id="192" w:name="n523"/>
      <w:bookmarkStart w:id="193" w:name="n524"/>
      <w:bookmarkEnd w:id="191"/>
      <w:bookmarkEnd w:id="192"/>
      <w:bookmarkEnd w:id="19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 у випадках, визначених законом;</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25"/>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CA1226">
        <w:rPr>
          <w:rFonts w:ascii="Times New Roman" w:eastAsia="Times New Roman" w:hAnsi="Times New Roman"/>
          <w:sz w:val="24"/>
          <w:szCs w:val="24"/>
          <w:lang w:val="ru-RU" w:eastAsia="ru-RU"/>
        </w:rPr>
        <w:t>с</w:t>
      </w:r>
      <w:proofErr w:type="gramEnd"/>
      <w:r w:rsidR="00991963" w:rsidRPr="00CA1226">
        <w:rPr>
          <w:rFonts w:ascii="Times New Roman" w:eastAsia="Times New Roman" w:hAnsi="Times New Roman"/>
          <w:sz w:val="24"/>
          <w:szCs w:val="24"/>
          <w:lang w:val="ru-RU" w:eastAsia="ru-RU"/>
        </w:rPr>
        <w:t>ії;</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6"/>
      <w:bookmarkStart w:id="196" w:name="n527"/>
      <w:bookmarkEnd w:id="195"/>
      <w:bookmarkEnd w:id="19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8"/>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proofErr w:type="gramStart"/>
      <w:r w:rsidR="00991963" w:rsidRPr="00CA1226">
        <w:rPr>
          <w:rFonts w:ascii="Times New Roman" w:eastAsia="Times New Roman" w:hAnsi="Times New Roman"/>
          <w:sz w:val="24"/>
          <w:szCs w:val="24"/>
          <w:lang w:val="ru-RU" w:eastAsia="ru-RU"/>
        </w:rPr>
        <w:t>у</w:t>
      </w:r>
      <w:proofErr w:type="gramEnd"/>
      <w:r w:rsidR="00991963"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9"/>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утворює та ліквідує структурні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ідрозділи у заснованих ним закладах;</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30"/>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w:t>
      </w:r>
      <w:proofErr w:type="gramStart"/>
      <w:r w:rsidR="00991963" w:rsidRPr="00CA1226">
        <w:rPr>
          <w:rFonts w:ascii="Times New Roman" w:eastAsia="Times New Roman" w:hAnsi="Times New Roman"/>
          <w:sz w:val="24"/>
          <w:szCs w:val="24"/>
          <w:lang w:val="ru-RU" w:eastAsia="ru-RU"/>
        </w:rPr>
        <w:t>в</w:t>
      </w:r>
      <w:proofErr w:type="gramEnd"/>
      <w:r w:rsidR="00991963"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1"/>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A1226">
        <w:rPr>
          <w:rFonts w:ascii="Times New Roman" w:eastAsia="Times New Roman" w:hAnsi="Times New Roman"/>
          <w:sz w:val="24"/>
          <w:szCs w:val="24"/>
          <w:lang w:val="ru-RU" w:eastAsia="ru-RU"/>
        </w:rPr>
        <w:t>стат</w:t>
      </w:r>
      <w:proofErr w:type="gramEnd"/>
      <w:r w:rsidR="00991963"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2"/>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3"/>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4"/>
      <w:bookmarkEnd w:id="203"/>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w:t>
      </w:r>
      <w:proofErr w:type="gramStart"/>
      <w:r w:rsidR="009A419E" w:rsidRPr="00CA1226">
        <w:rPr>
          <w:rFonts w:ascii="Times New Roman" w:eastAsia="Times New Roman" w:hAnsi="Times New Roman"/>
          <w:sz w:val="24"/>
          <w:szCs w:val="24"/>
          <w:lang w:val="ru-RU" w:eastAsia="ru-RU"/>
        </w:rPr>
        <w:t>є</w:t>
      </w:r>
      <w:r w:rsidR="00991963" w:rsidRPr="00CA1226">
        <w:rPr>
          <w:rFonts w:ascii="Times New Roman" w:eastAsia="Times New Roman" w:hAnsi="Times New Roman"/>
          <w:sz w:val="24"/>
          <w:szCs w:val="24"/>
          <w:lang w:val="ru-RU" w:eastAsia="ru-RU"/>
        </w:rPr>
        <w:t>:</w:t>
      </w:r>
      <w:proofErr w:type="gramEnd"/>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5"/>
      <w:bookmarkEnd w:id="20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його матеріально-технічної бази на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w:t>
      </w:r>
      <w:r w:rsidR="00991963" w:rsidRPr="00CA1226">
        <w:rPr>
          <w:rFonts w:ascii="Times New Roman" w:eastAsia="Times New Roman" w:hAnsi="Times New Roman"/>
          <w:sz w:val="24"/>
          <w:szCs w:val="24"/>
          <w:lang w:val="ru-RU" w:eastAsia="ru-RU"/>
        </w:rPr>
        <w:lastRenderedPageBreak/>
        <w:t>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6"/>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06" w:name="n537"/>
      <w:bookmarkEnd w:id="206"/>
      <w:r w:rsidR="009A419E" w:rsidRPr="00CA1226">
        <w:rPr>
          <w:rFonts w:ascii="Times New Roman" w:eastAsia="Times New Roman" w:hAnsi="Times New Roman"/>
          <w:sz w:val="24"/>
          <w:szCs w:val="24"/>
          <w:lang w:val="ru-RU" w:eastAsia="ru-RU"/>
        </w:rPr>
        <w:t>Ліцею;</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8"/>
      <w:bookmarkEnd w:id="20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оприлюднення </w:t>
      </w:r>
      <w:proofErr w:type="gramStart"/>
      <w:r w:rsidR="00991963" w:rsidRPr="00CA1226">
        <w:rPr>
          <w:rFonts w:ascii="Times New Roman" w:eastAsia="Times New Roman" w:hAnsi="Times New Roman"/>
          <w:sz w:val="24"/>
          <w:szCs w:val="24"/>
          <w:lang w:val="ru-RU" w:eastAsia="ru-RU"/>
        </w:rPr>
        <w:t>вс</w:t>
      </w:r>
      <w:proofErr w:type="gramEnd"/>
      <w:r w:rsidR="00991963"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8" w:name="n499"/>
      <w:bookmarkEnd w:id="208"/>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09" w:name="n500"/>
      <w:bookmarkEnd w:id="209"/>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0" w:name="n334"/>
      <w:bookmarkEnd w:id="210"/>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bookmarkStart w:id="211" w:name="n539"/>
      <w:bookmarkEnd w:id="211"/>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6924BC">
        <w:rPr>
          <w:rFonts w:ascii="Times New Roman" w:eastAsiaTheme="minorEastAsia" w:hAnsi="Times New Roman"/>
          <w:sz w:val="24"/>
          <w:szCs w:val="24"/>
          <w:lang w:eastAsia="uk-UA"/>
        </w:rPr>
        <w:t xml:space="preserve">директор (далі </w:t>
      </w:r>
      <w:proofErr w:type="gramStart"/>
      <w:r w:rsidR="00487F3A" w:rsidRPr="006924BC">
        <w:rPr>
          <w:rFonts w:ascii="Times New Roman" w:eastAsiaTheme="minorEastAsia" w:hAnsi="Times New Roman"/>
          <w:sz w:val="24"/>
          <w:szCs w:val="24"/>
          <w:lang w:eastAsia="uk-UA"/>
        </w:rPr>
        <w:t>-К</w:t>
      </w:r>
      <w:proofErr w:type="gramEnd"/>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054CB1">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Ліцею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054CB1">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w:t>
      </w:r>
      <w:r w:rsidRPr="00CA1226">
        <w:lastRenderedPageBreak/>
        <w:t>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054CB1">
      <w:pPr>
        <w:pStyle w:val="rvps2"/>
        <w:shd w:val="clear" w:color="auto" w:fill="FFFFFF"/>
        <w:spacing w:before="0" w:beforeAutospacing="0" w:after="0" w:afterAutospacing="0"/>
        <w:ind w:firstLine="450"/>
        <w:jc w:val="both"/>
      </w:pPr>
      <w:bookmarkStart w:id="212" w:name="n542"/>
      <w:bookmarkEnd w:id="212"/>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054CB1">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054CB1">
      <w:pPr>
        <w:pStyle w:val="rvps2"/>
        <w:shd w:val="clear" w:color="auto" w:fill="FFFFFF"/>
        <w:spacing w:before="0" w:beforeAutospacing="0" w:after="0" w:afterAutospacing="0"/>
        <w:ind w:firstLine="450"/>
        <w:jc w:val="both"/>
      </w:pPr>
      <w:r w:rsidRPr="00CA1226">
        <w:t>5.11. Керівник Ліцею має право:</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51"/>
      <w:bookmarkEnd w:id="21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A1226">
        <w:rPr>
          <w:rFonts w:ascii="Times New Roman" w:eastAsia="Times New Roman" w:hAnsi="Times New Roman"/>
          <w:sz w:val="24"/>
          <w:szCs w:val="24"/>
          <w:lang w:val="ru-RU" w:eastAsia="ru-RU"/>
        </w:rPr>
        <w:t>у</w:t>
      </w:r>
      <w:proofErr w:type="gramEnd"/>
      <w:r w:rsidR="00124EB1" w:rsidRPr="00CA1226">
        <w:rPr>
          <w:rFonts w:ascii="Times New Roman" w:eastAsia="Times New Roman" w:hAnsi="Times New Roman"/>
          <w:sz w:val="24"/>
          <w:szCs w:val="24"/>
          <w:lang w:val="ru-RU" w:eastAsia="ru-RU"/>
        </w:rPr>
        <w:t xml:space="preserve"> відносинах з іншими особами;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2"/>
      <w:bookmarkEnd w:id="214"/>
      <w:r w:rsidRPr="00CA1226">
        <w:rPr>
          <w:rFonts w:ascii="Times New Roman" w:eastAsia="Times New Roman" w:hAnsi="Times New Roman"/>
          <w:sz w:val="24"/>
          <w:szCs w:val="24"/>
          <w:lang w:val="ru-RU" w:eastAsia="ru-RU"/>
        </w:rPr>
        <w:t>-</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3"/>
      <w:bookmarkEnd w:id="21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4"/>
      <w:bookmarkEnd w:id="21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CA1226">
        <w:rPr>
          <w:rFonts w:ascii="Times New Roman" w:eastAsia="Times New Roman" w:hAnsi="Times New Roman"/>
          <w:sz w:val="24"/>
          <w:szCs w:val="24"/>
          <w:lang w:val="ru-RU" w:eastAsia="ru-RU"/>
        </w:rPr>
        <w:t>пов’язан</w:t>
      </w:r>
      <w:proofErr w:type="gramEnd"/>
      <w:r w:rsidR="00124EB1"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5"/>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6"/>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ідрозділів;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7"/>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8"/>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9"/>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звертатися до </w:t>
      </w:r>
      <w:proofErr w:type="gramStart"/>
      <w:r w:rsidR="00124EB1" w:rsidRPr="00CA1226">
        <w:rPr>
          <w:rFonts w:ascii="Times New Roman" w:eastAsia="Times New Roman" w:hAnsi="Times New Roman"/>
          <w:sz w:val="24"/>
          <w:szCs w:val="24"/>
          <w:lang w:val="ru-RU" w:eastAsia="ru-RU"/>
        </w:rPr>
        <w:t>центрального</w:t>
      </w:r>
      <w:proofErr w:type="gramEnd"/>
      <w:r w:rsidR="00124EB1"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60"/>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з інших питань діяльності Ліцею.</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1"/>
      <w:bookmarkEnd w:id="223"/>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2"/>
      <w:bookmarkEnd w:id="22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3"/>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4"/>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5"/>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ідвищення кваліфікації педагогічних працівників;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6"/>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7"/>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8"/>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9"/>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70"/>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1"/>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2"/>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A1226">
        <w:rPr>
          <w:rFonts w:ascii="Times New Roman" w:eastAsia="Times New Roman" w:hAnsi="Times New Roman"/>
          <w:sz w:val="24"/>
          <w:szCs w:val="24"/>
          <w:lang w:val="ru-RU" w:eastAsia="ru-RU"/>
        </w:rPr>
        <w:t>траєктор</w:t>
      </w:r>
      <w:proofErr w:type="gramEnd"/>
      <w:r w:rsidR="00124EB1"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3"/>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4"/>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5"/>
      <w:bookmarkEnd w:id="237"/>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A1226">
        <w:rPr>
          <w:rFonts w:ascii="Times New Roman" w:eastAsia="Times New Roman" w:hAnsi="Times New Roman"/>
          <w:sz w:val="24"/>
          <w:szCs w:val="24"/>
          <w:lang w:val="ru-RU" w:eastAsia="ru-RU"/>
        </w:rPr>
        <w:t>дуального</w:t>
      </w:r>
      <w:proofErr w:type="gramEnd"/>
      <w:r w:rsidR="00124EB1" w:rsidRPr="00CA1226">
        <w:rPr>
          <w:rFonts w:ascii="Times New Roman" w:eastAsia="Times New Roman" w:hAnsi="Times New Roman"/>
          <w:sz w:val="24"/>
          <w:szCs w:val="24"/>
          <w:lang w:val="ru-RU" w:eastAsia="ru-RU"/>
        </w:rPr>
        <w:t xml:space="preserve">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6"/>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A1226">
        <w:rPr>
          <w:rFonts w:ascii="Times New Roman" w:eastAsia="Times New Roman" w:hAnsi="Times New Roman"/>
          <w:sz w:val="24"/>
          <w:szCs w:val="24"/>
          <w:lang w:val="ru-RU" w:eastAsia="ru-RU"/>
        </w:rPr>
        <w:t>дуальною</w:t>
      </w:r>
      <w:proofErr w:type="gramEnd"/>
      <w:r w:rsidR="00124EB1"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7"/>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8"/>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9"/>
      <w:bookmarkEnd w:id="24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80"/>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1"/>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A1226">
        <w:rPr>
          <w:rFonts w:ascii="Times New Roman" w:eastAsia="Times New Roman" w:hAnsi="Times New Roman"/>
          <w:sz w:val="24"/>
          <w:szCs w:val="24"/>
          <w:lang w:val="ru-RU" w:eastAsia="ru-RU"/>
        </w:rPr>
        <w:t>здорового</w:t>
      </w:r>
      <w:proofErr w:type="gramEnd"/>
      <w:r w:rsidR="00124EB1" w:rsidRPr="00CA1226">
        <w:rPr>
          <w:rFonts w:ascii="Times New Roman" w:eastAsia="Times New Roman" w:hAnsi="Times New Roman"/>
          <w:sz w:val="24"/>
          <w:szCs w:val="24"/>
          <w:lang w:val="ru-RU" w:eastAsia="ru-RU"/>
        </w:rPr>
        <w:t xml:space="preserve"> способу життя учнів та працівників Ліцею;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2"/>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3"/>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A1226">
        <w:rPr>
          <w:rFonts w:ascii="Times New Roman" w:eastAsia="Times New Roman" w:hAnsi="Times New Roman"/>
          <w:sz w:val="24"/>
          <w:szCs w:val="24"/>
          <w:lang w:val="ru-RU" w:eastAsia="ru-RU"/>
        </w:rPr>
        <w:t>в</w:t>
      </w:r>
      <w:proofErr w:type="gramEnd"/>
      <w:r w:rsidR="00124EB1" w:rsidRPr="00CA1226">
        <w:rPr>
          <w:rFonts w:ascii="Times New Roman" w:eastAsia="Times New Roman" w:hAnsi="Times New Roman"/>
          <w:sz w:val="24"/>
          <w:szCs w:val="24"/>
          <w:lang w:val="ru-RU" w:eastAsia="ru-RU"/>
        </w:rPr>
        <w:t>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4"/>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 xml:space="preserve">Про доступ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5"/>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6"/>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A1226">
        <w:rPr>
          <w:rFonts w:ascii="Times New Roman" w:eastAsia="Times New Roman" w:hAnsi="Times New Roman"/>
          <w:sz w:val="24"/>
          <w:szCs w:val="24"/>
          <w:lang w:val="ru-RU" w:eastAsia="ru-RU"/>
        </w:rPr>
        <w:t>обл</w:t>
      </w:r>
      <w:proofErr w:type="gramEnd"/>
      <w:r w:rsidR="00124EB1" w:rsidRPr="00CA1226">
        <w:rPr>
          <w:rFonts w:ascii="Times New Roman" w:eastAsia="Times New Roman" w:hAnsi="Times New Roman"/>
          <w:sz w:val="24"/>
          <w:szCs w:val="24"/>
          <w:lang w:val="ru-RU" w:eastAsia="ru-RU"/>
        </w:rPr>
        <w:t>ік та звітність відповідно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7"/>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A1226">
        <w:rPr>
          <w:rFonts w:ascii="Times New Roman" w:eastAsia="Times New Roman" w:hAnsi="Times New Roman"/>
          <w:sz w:val="24"/>
          <w:szCs w:val="24"/>
          <w:lang w:val="ru-RU" w:eastAsia="ru-RU"/>
        </w:rPr>
        <w:t>свою</w:t>
      </w:r>
      <w:proofErr w:type="gramEnd"/>
      <w:r w:rsidR="00124EB1"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8"/>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9"/>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протягом першого року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90"/>
      <w:bookmarkEnd w:id="252"/>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324C8C"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225DB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3" w:name="n336"/>
      <w:bookmarkEnd w:id="253"/>
    </w:p>
    <w:p w:rsidR="005C419F" w:rsidRPr="00CA1226" w:rsidRDefault="005C419F" w:rsidP="00054CB1">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054CB1">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A1226">
        <w:rPr>
          <w:rFonts w:ascii="Times New Roman" w:hAnsi="Times New Roman"/>
          <w:sz w:val="24"/>
          <w:szCs w:val="24"/>
          <w:shd w:val="clear" w:color="auto" w:fill="FFFFFF"/>
        </w:rPr>
        <w:t>ради</w:t>
      </w:r>
      <w:proofErr w:type="gramEnd"/>
      <w:r w:rsidR="00225DBE" w:rsidRPr="00CA1226">
        <w:rPr>
          <w:rFonts w:ascii="Times New Roman" w:hAnsi="Times New Roman"/>
          <w:sz w:val="24"/>
          <w:szCs w:val="24"/>
          <w:shd w:val="clear" w:color="auto" w:fill="FFFFFF"/>
        </w:rPr>
        <w:t xml:space="preserve">. </w:t>
      </w:r>
    </w:p>
    <w:p w:rsidR="00225DBE" w:rsidRPr="00CA1226" w:rsidRDefault="00225DB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ічний план роботи;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679"/>
      <w:bookmarkEnd w:id="254"/>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80"/>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1"/>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2"/>
      <w:bookmarkEnd w:id="257"/>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3"/>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питання </w:t>
      </w:r>
      <w:proofErr w:type="gramStart"/>
      <w:r w:rsidR="00225DBE" w:rsidRPr="00CA1226">
        <w:rPr>
          <w:rFonts w:ascii="Times New Roman" w:eastAsia="Times New Roman" w:hAnsi="Times New Roman"/>
          <w:sz w:val="24"/>
          <w:szCs w:val="24"/>
          <w:lang w:val="ru-RU" w:eastAsia="ru-RU"/>
        </w:rPr>
        <w:t>п</w:t>
      </w:r>
      <w:proofErr w:type="gramEnd"/>
      <w:r w:rsidR="00225DBE"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4"/>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5"/>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6"/>
      <w:bookmarkEnd w:id="261"/>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7"/>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8"/>
      <w:bookmarkEnd w:id="263"/>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9"/>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CA1226" w:rsidRDefault="00950C7B" w:rsidP="00054CB1">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5" w:name="n691"/>
      <w:bookmarkEnd w:id="265"/>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92"/>
      <w:bookmarkEnd w:id="266"/>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3"/>
      <w:bookmarkEnd w:id="267"/>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xml:space="preserve">.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іклувальна рада: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4"/>
      <w:bookmarkEnd w:id="268"/>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5"/>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A1226">
        <w:rPr>
          <w:rFonts w:ascii="Times New Roman" w:eastAsia="Times New Roman" w:hAnsi="Times New Roman"/>
          <w:sz w:val="24"/>
          <w:szCs w:val="24"/>
          <w:lang w:val="ru-RU" w:eastAsia="ru-RU"/>
        </w:rPr>
        <w:t>перспективного</w:t>
      </w:r>
      <w:proofErr w:type="gramEnd"/>
      <w:r w:rsidR="00950C7B" w:rsidRPr="00CA1226">
        <w:rPr>
          <w:rFonts w:ascii="Times New Roman" w:eastAsia="Times New Roman" w:hAnsi="Times New Roman"/>
          <w:sz w:val="24"/>
          <w:szCs w:val="24"/>
          <w:lang w:val="ru-RU" w:eastAsia="ru-RU"/>
        </w:rPr>
        <w:t xml:space="preserve">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6"/>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A1226">
        <w:rPr>
          <w:rFonts w:ascii="Times New Roman" w:eastAsia="Times New Roman" w:hAnsi="Times New Roman"/>
          <w:sz w:val="24"/>
          <w:szCs w:val="24"/>
          <w:lang w:val="ru-RU" w:eastAsia="ru-RU"/>
        </w:rPr>
        <w:t>заборонен</w:t>
      </w:r>
      <w:proofErr w:type="gramEnd"/>
      <w:r w:rsidR="00950C7B" w:rsidRPr="00CA1226">
        <w:rPr>
          <w:rFonts w:ascii="Times New Roman" w:eastAsia="Times New Roman" w:hAnsi="Times New Roman"/>
          <w:sz w:val="24"/>
          <w:szCs w:val="24"/>
          <w:lang w:val="ru-RU" w:eastAsia="ru-RU"/>
        </w:rPr>
        <w:t>і законом;</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7"/>
      <w:bookmarkEnd w:id="271"/>
      <w:r w:rsidRPr="00CA1226">
        <w:rPr>
          <w:rFonts w:ascii="Times New Roman" w:eastAsia="Times New Roman" w:hAnsi="Times New Roman"/>
          <w:sz w:val="24"/>
          <w:szCs w:val="24"/>
          <w:lang w:val="ru-RU" w:eastAsia="ru-RU"/>
        </w:rPr>
        <w:t>-</w:t>
      </w:r>
      <w:proofErr w:type="gramStart"/>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8"/>
      <w:bookmarkEnd w:id="272"/>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має право звернутися до </w:t>
      </w:r>
      <w:proofErr w:type="gramStart"/>
      <w:r w:rsidR="00950C7B" w:rsidRPr="00CA1226">
        <w:rPr>
          <w:rFonts w:ascii="Times New Roman" w:eastAsia="Times New Roman" w:hAnsi="Times New Roman"/>
          <w:sz w:val="24"/>
          <w:szCs w:val="24"/>
          <w:lang w:val="ru-RU" w:eastAsia="ru-RU"/>
        </w:rPr>
        <w:t>центрального</w:t>
      </w:r>
      <w:proofErr w:type="gramEnd"/>
      <w:r w:rsidR="00950C7B"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9"/>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ідстав, визначених законом;</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700"/>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5" w:name="n701"/>
      <w:bookmarkEnd w:id="275"/>
    </w:p>
    <w:p w:rsidR="00DB1E20" w:rsidRPr="00CA1226" w:rsidRDefault="00DB1E20"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xml:space="preserve">, депутатів </w:t>
      </w:r>
      <w:proofErr w:type="gramStart"/>
      <w:r w:rsidR="00950C7B" w:rsidRPr="00CA1226">
        <w:rPr>
          <w:rFonts w:ascii="Times New Roman" w:eastAsia="Times New Roman" w:hAnsi="Times New Roman"/>
          <w:sz w:val="24"/>
          <w:szCs w:val="24"/>
          <w:lang w:val="ru-RU" w:eastAsia="ru-RU"/>
        </w:rPr>
        <w:t>в</w:t>
      </w:r>
      <w:proofErr w:type="gramEnd"/>
      <w:r w:rsidR="00950C7B" w:rsidRPr="00CA1226">
        <w:rPr>
          <w:rFonts w:ascii="Times New Roman" w:eastAsia="Times New Roman" w:hAnsi="Times New Roman"/>
          <w:sz w:val="24"/>
          <w:szCs w:val="24"/>
          <w:lang w:val="ru-RU" w:eastAsia="ru-RU"/>
        </w:rPr>
        <w:t>ідповідної місцевої ради.</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702"/>
      <w:bookmarkEnd w:id="276"/>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3"/>
      <w:bookmarkEnd w:id="277"/>
      <w:proofErr w:type="gramStart"/>
      <w:r w:rsidRPr="00CA1226">
        <w:rPr>
          <w:rFonts w:ascii="Times New Roman" w:eastAsia="Times New Roman" w:hAnsi="Times New Roman"/>
          <w:sz w:val="24"/>
          <w:szCs w:val="24"/>
          <w:lang w:val="ru-RU" w:eastAsia="ru-RU"/>
        </w:rPr>
        <w:lastRenderedPageBreak/>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4"/>
      <w:bookmarkEnd w:id="278"/>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5"/>
      <w:bookmarkEnd w:id="279"/>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054CB1">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054CB1">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054CB1">
      <w:pPr>
        <w:pStyle w:val="rvps2"/>
        <w:shd w:val="clear" w:color="auto" w:fill="FFFFFF"/>
        <w:spacing w:before="0" w:beforeAutospacing="0" w:after="0" w:afterAutospacing="0"/>
        <w:ind w:firstLine="450"/>
        <w:jc w:val="both"/>
      </w:pPr>
      <w:bookmarkStart w:id="280" w:name="n369"/>
      <w:bookmarkEnd w:id="280"/>
      <w:r w:rsidRPr="00CA1226">
        <w:t>органи самоврядування працівників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81" w:name="n370"/>
      <w:bookmarkEnd w:id="281"/>
      <w:r w:rsidRPr="00CA1226">
        <w:t>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82" w:name="n371"/>
      <w:bookmarkEnd w:id="282"/>
      <w:r w:rsidRPr="00CA1226">
        <w:t>органи батьківського самоврядування.</w:t>
      </w:r>
    </w:p>
    <w:p w:rsidR="00E62B59" w:rsidRPr="00CA1226" w:rsidRDefault="00E62B59" w:rsidP="00054CB1">
      <w:pPr>
        <w:pStyle w:val="rvps2"/>
        <w:shd w:val="clear" w:color="auto" w:fill="FFFFFF"/>
        <w:spacing w:before="0" w:beforeAutospacing="0" w:after="0" w:afterAutospacing="0"/>
        <w:ind w:firstLine="450"/>
        <w:jc w:val="both"/>
      </w:pPr>
    </w:p>
    <w:p w:rsidR="00B9187E" w:rsidRPr="00CA1226" w:rsidRDefault="00E62B59" w:rsidP="00054CB1">
      <w:pPr>
        <w:pStyle w:val="rvps2"/>
        <w:shd w:val="clear" w:color="auto" w:fill="FFFFFF"/>
        <w:spacing w:before="0" w:beforeAutospacing="0" w:after="0" w:afterAutospacing="0"/>
        <w:ind w:firstLine="450"/>
        <w:jc w:val="both"/>
        <w:rPr>
          <w:lang w:eastAsia="ru-RU"/>
        </w:rPr>
      </w:pPr>
      <w:bookmarkStart w:id="283" w:name="n372"/>
      <w:bookmarkEnd w:id="283"/>
      <w:r w:rsidRPr="00CA1226">
        <w:t>5.</w:t>
      </w:r>
      <w:r w:rsidR="008C359E" w:rsidRPr="00CA1226">
        <w:t>23</w:t>
      </w:r>
      <w:r w:rsidR="00B9187E" w:rsidRPr="00CA1226">
        <w:t>.Учнівське самоврядування</w:t>
      </w:r>
      <w:bookmarkStart w:id="284" w:name="n379"/>
      <w:bookmarkEnd w:id="284"/>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054CB1">
      <w:pPr>
        <w:pStyle w:val="rvps2"/>
        <w:shd w:val="clear" w:color="auto" w:fill="FFFFFF"/>
        <w:spacing w:before="0" w:beforeAutospacing="0" w:after="0" w:afterAutospacing="0"/>
        <w:ind w:firstLine="450"/>
        <w:jc w:val="both"/>
      </w:pPr>
      <w:bookmarkStart w:id="285" w:name="n380"/>
      <w:bookmarkEnd w:id="285"/>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86" w:name="n381"/>
      <w:bookmarkEnd w:id="286"/>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87" w:name="n382"/>
      <w:bookmarkEnd w:id="287"/>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88" w:name="n383"/>
      <w:bookmarkEnd w:id="288"/>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89" w:name="n384"/>
      <w:bookmarkStart w:id="290" w:name="n385"/>
      <w:bookmarkStart w:id="291" w:name="n386"/>
      <w:bookmarkStart w:id="292" w:name="n387"/>
      <w:bookmarkEnd w:id="289"/>
      <w:bookmarkEnd w:id="290"/>
      <w:bookmarkEnd w:id="291"/>
      <w:bookmarkEnd w:id="292"/>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293" w:name="n388"/>
      <w:bookmarkEnd w:id="293"/>
      <w:r w:rsidRPr="00CA1226">
        <w:t>5.24</w:t>
      </w:r>
      <w:r w:rsidR="00B9187E" w:rsidRPr="00CA1226">
        <w:t>. Органи учнівського самоврядування мають право:</w:t>
      </w:r>
    </w:p>
    <w:p w:rsidR="00B9187E" w:rsidRPr="00CA1226" w:rsidRDefault="008C359E" w:rsidP="00054CB1">
      <w:pPr>
        <w:pStyle w:val="rvps2"/>
        <w:shd w:val="clear" w:color="auto" w:fill="FFFFFF"/>
        <w:spacing w:before="0" w:beforeAutospacing="0" w:after="0" w:afterAutospacing="0"/>
        <w:ind w:firstLine="450"/>
        <w:jc w:val="both"/>
      </w:pPr>
      <w:bookmarkStart w:id="294" w:name="n389"/>
      <w:bookmarkEnd w:id="294"/>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054CB1">
      <w:pPr>
        <w:pStyle w:val="rvps2"/>
        <w:shd w:val="clear" w:color="auto" w:fill="FFFFFF"/>
        <w:spacing w:before="0" w:beforeAutospacing="0" w:after="0" w:afterAutospacing="0"/>
        <w:ind w:firstLine="450"/>
        <w:jc w:val="both"/>
      </w:pPr>
      <w:bookmarkStart w:id="295" w:name="n390"/>
      <w:bookmarkEnd w:id="295"/>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054CB1">
      <w:pPr>
        <w:pStyle w:val="rvps2"/>
        <w:shd w:val="clear" w:color="auto" w:fill="FFFFFF"/>
        <w:spacing w:before="0" w:beforeAutospacing="0" w:after="0" w:afterAutospacing="0"/>
        <w:ind w:firstLine="450"/>
        <w:jc w:val="both"/>
      </w:pPr>
      <w:bookmarkStart w:id="296" w:name="n391"/>
      <w:bookmarkEnd w:id="296"/>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054CB1">
      <w:pPr>
        <w:pStyle w:val="rvps2"/>
        <w:shd w:val="clear" w:color="auto" w:fill="FFFFFF"/>
        <w:spacing w:before="0" w:beforeAutospacing="0" w:after="0" w:afterAutospacing="0"/>
        <w:ind w:firstLine="450"/>
        <w:jc w:val="both"/>
      </w:pPr>
      <w:bookmarkStart w:id="297" w:name="n392"/>
      <w:bookmarkEnd w:id="297"/>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054CB1">
      <w:pPr>
        <w:pStyle w:val="rvps2"/>
        <w:shd w:val="clear" w:color="auto" w:fill="FFFFFF"/>
        <w:spacing w:before="0" w:beforeAutospacing="0" w:after="0" w:afterAutospacing="0"/>
        <w:ind w:firstLine="450"/>
        <w:jc w:val="both"/>
      </w:pPr>
      <w:bookmarkStart w:id="298" w:name="n393"/>
      <w:bookmarkEnd w:id="298"/>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054CB1">
      <w:pPr>
        <w:pStyle w:val="rvps2"/>
        <w:shd w:val="clear" w:color="auto" w:fill="FFFFFF"/>
        <w:spacing w:before="0" w:beforeAutospacing="0" w:after="0" w:afterAutospacing="0"/>
        <w:ind w:firstLine="450"/>
        <w:jc w:val="both"/>
      </w:pPr>
      <w:bookmarkStart w:id="299" w:name="n394"/>
      <w:bookmarkEnd w:id="299"/>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0" w:name="n395"/>
      <w:bookmarkStart w:id="301" w:name="n397"/>
      <w:bookmarkStart w:id="302" w:name="n398"/>
      <w:bookmarkEnd w:id="300"/>
      <w:bookmarkEnd w:id="301"/>
      <w:bookmarkEnd w:id="302"/>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9103C0" w:rsidP="00054CB1">
      <w:pPr>
        <w:pStyle w:val="rvps2"/>
        <w:shd w:val="clear" w:color="auto" w:fill="FFFFFF"/>
        <w:spacing w:before="0" w:beforeAutospacing="0" w:after="0" w:afterAutospacing="0"/>
        <w:jc w:val="both"/>
      </w:pPr>
      <w:bookmarkStart w:id="303" w:name="n399"/>
      <w:bookmarkEnd w:id="303"/>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04" w:name="n376"/>
      <w:bookmarkEnd w:id="304"/>
      <w:r w:rsidRPr="00CA1226">
        <w:rPr>
          <w:rFonts w:ascii="Times New Roman" w:eastAsia="Times New Roman" w:hAnsi="Times New Roman"/>
          <w:sz w:val="24"/>
          <w:szCs w:val="24"/>
          <w:lang w:eastAsia="ru-RU"/>
        </w:rPr>
        <w:lastRenderedPageBreak/>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7"/>
      <w:bookmarkEnd w:id="305"/>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054CB1">
      <w:pPr>
        <w:pStyle w:val="rvps2"/>
        <w:shd w:val="clear" w:color="auto" w:fill="FFFFFF"/>
        <w:spacing w:before="0" w:beforeAutospacing="0" w:after="0" w:afterAutospacing="0"/>
        <w:jc w:val="both"/>
      </w:pPr>
    </w:p>
    <w:p w:rsidR="00B9187E" w:rsidRPr="00CA1226" w:rsidRDefault="008C359E" w:rsidP="00054CB1">
      <w:pPr>
        <w:pStyle w:val="rvps2"/>
        <w:shd w:val="clear" w:color="auto" w:fill="FFFFFF"/>
        <w:spacing w:before="0" w:beforeAutospacing="0" w:after="0" w:afterAutospacing="0"/>
        <w:ind w:firstLine="450"/>
        <w:jc w:val="both"/>
      </w:pPr>
      <w:bookmarkStart w:id="306" w:name="n400"/>
      <w:bookmarkStart w:id="307" w:name="n402"/>
      <w:bookmarkEnd w:id="306"/>
      <w:bookmarkEnd w:id="307"/>
      <w:r w:rsidRPr="00CA1226">
        <w:t>5.26</w:t>
      </w:r>
      <w:r w:rsidR="00B9187E" w:rsidRPr="00CA1226">
        <w:t>. Загальні збори трудового колективу:</w:t>
      </w:r>
    </w:p>
    <w:p w:rsidR="00B9187E" w:rsidRPr="00CA1226" w:rsidRDefault="008C359E" w:rsidP="00054CB1">
      <w:pPr>
        <w:pStyle w:val="rvps2"/>
        <w:shd w:val="clear" w:color="auto" w:fill="FFFFFF"/>
        <w:spacing w:before="0" w:beforeAutospacing="0" w:after="0" w:afterAutospacing="0"/>
        <w:ind w:firstLine="450"/>
        <w:jc w:val="both"/>
      </w:pPr>
      <w:bookmarkStart w:id="308" w:name="n403"/>
      <w:bookmarkEnd w:id="308"/>
      <w:r w:rsidRPr="00CA1226">
        <w:t>-</w:t>
      </w:r>
      <w:r w:rsidR="00B9187E" w:rsidRPr="00CA1226">
        <w:t>розглядають та схвалюють проект колективного договору;</w:t>
      </w:r>
    </w:p>
    <w:p w:rsidR="00B9187E" w:rsidRPr="00CA1226" w:rsidRDefault="008C359E" w:rsidP="00054CB1">
      <w:pPr>
        <w:pStyle w:val="rvps2"/>
        <w:shd w:val="clear" w:color="auto" w:fill="FFFFFF"/>
        <w:spacing w:before="0" w:beforeAutospacing="0" w:after="0" w:afterAutospacing="0"/>
        <w:ind w:firstLine="450"/>
        <w:jc w:val="both"/>
      </w:pPr>
      <w:bookmarkStart w:id="309" w:name="n404"/>
      <w:bookmarkEnd w:id="309"/>
      <w:r w:rsidRPr="00CA1226">
        <w:t>-</w:t>
      </w:r>
      <w:r w:rsidR="00B9187E" w:rsidRPr="00CA1226">
        <w:t>затверджують правила внутрішнього трудового розпорядку;</w:t>
      </w:r>
    </w:p>
    <w:p w:rsidR="00B9187E" w:rsidRPr="00CA1226" w:rsidRDefault="008C359E" w:rsidP="00054CB1">
      <w:pPr>
        <w:pStyle w:val="rvps2"/>
        <w:shd w:val="clear" w:color="auto" w:fill="FFFFFF"/>
        <w:spacing w:before="0" w:beforeAutospacing="0" w:after="0" w:afterAutospacing="0"/>
        <w:ind w:firstLine="450"/>
        <w:jc w:val="both"/>
      </w:pPr>
      <w:bookmarkStart w:id="310" w:name="n405"/>
      <w:bookmarkEnd w:id="310"/>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054CB1">
      <w:pPr>
        <w:pStyle w:val="rvps2"/>
        <w:shd w:val="clear" w:color="auto" w:fill="FFFFFF"/>
        <w:spacing w:before="0" w:beforeAutospacing="0" w:after="0" w:afterAutospacing="0"/>
        <w:ind w:firstLine="450"/>
        <w:jc w:val="both"/>
      </w:pPr>
      <w:bookmarkStart w:id="311" w:name="n406"/>
      <w:bookmarkEnd w:id="311"/>
      <w:r w:rsidRPr="00CA1226">
        <w:t>-</w:t>
      </w:r>
      <w:r w:rsidR="00B9187E" w:rsidRPr="00CA1226">
        <w:t>обирають комісію з трудових спорів.</w:t>
      </w:r>
    </w:p>
    <w:p w:rsidR="00B9187E" w:rsidRPr="00CA1226" w:rsidRDefault="00B9187E" w:rsidP="00054CB1">
      <w:pPr>
        <w:pStyle w:val="rvps2"/>
        <w:shd w:val="clear" w:color="auto" w:fill="FFFFFF"/>
        <w:spacing w:before="0" w:beforeAutospacing="0" w:after="0" w:afterAutospacing="0"/>
        <w:ind w:firstLine="450"/>
        <w:jc w:val="both"/>
      </w:pPr>
      <w:bookmarkStart w:id="312" w:name="n407"/>
      <w:bookmarkEnd w:id="312"/>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054CB1">
      <w:pPr>
        <w:pStyle w:val="rvps2"/>
        <w:shd w:val="clear" w:color="auto" w:fill="FFFFFF"/>
        <w:spacing w:before="0" w:beforeAutospacing="0" w:after="0" w:afterAutospacing="0"/>
        <w:ind w:firstLine="450"/>
        <w:jc w:val="both"/>
      </w:pPr>
      <w:bookmarkStart w:id="313" w:name="n408"/>
      <w:bookmarkEnd w:id="313"/>
      <w:r w:rsidRPr="00CA1226">
        <w:t>Рішення загальних зборів трудового колективу підписуються головуючим на засіданні та секретарем.</w:t>
      </w:r>
    </w:p>
    <w:p w:rsidR="00B9187E" w:rsidRPr="00CA1226" w:rsidRDefault="00B9187E" w:rsidP="00054CB1">
      <w:pPr>
        <w:pStyle w:val="rvps2"/>
        <w:shd w:val="clear" w:color="auto" w:fill="FFFFFF"/>
        <w:spacing w:before="0" w:beforeAutospacing="0" w:after="0" w:afterAutospacing="0"/>
        <w:ind w:firstLine="450"/>
        <w:jc w:val="both"/>
      </w:pPr>
      <w:bookmarkStart w:id="314" w:name="n409"/>
      <w:bookmarkEnd w:id="314"/>
      <w:r w:rsidRPr="00CA1226">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315" w:name="n410"/>
      <w:bookmarkEnd w:id="315"/>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054CB1">
      <w:pPr>
        <w:pStyle w:val="rvps2"/>
        <w:shd w:val="clear" w:color="auto" w:fill="FFFFFF"/>
        <w:spacing w:before="0" w:beforeAutospacing="0" w:after="0" w:afterAutospacing="0"/>
        <w:ind w:firstLine="450"/>
        <w:jc w:val="both"/>
      </w:pPr>
      <w:bookmarkStart w:id="316" w:name="n411"/>
      <w:bookmarkEnd w:id="316"/>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317" w:name="n412"/>
      <w:bookmarkEnd w:id="317"/>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054CB1">
      <w:pPr>
        <w:pStyle w:val="rvps2"/>
        <w:shd w:val="clear" w:color="auto" w:fill="FFFFFF"/>
        <w:spacing w:before="0" w:beforeAutospacing="0" w:after="0" w:afterAutospacing="0"/>
        <w:jc w:val="both"/>
      </w:pPr>
      <w:bookmarkStart w:id="318" w:name="n413"/>
      <w:bookmarkEnd w:id="318"/>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054CB1">
      <w:pPr>
        <w:pStyle w:val="rvps2"/>
        <w:shd w:val="clear" w:color="auto" w:fill="FFFFFF"/>
        <w:spacing w:before="0" w:beforeAutospacing="0" w:after="0" w:afterAutospacing="0"/>
        <w:jc w:val="both"/>
      </w:pPr>
      <w:bookmarkStart w:id="319" w:name="n414"/>
      <w:bookmarkEnd w:id="319"/>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054CB1">
      <w:pPr>
        <w:pStyle w:val="rvps2"/>
        <w:shd w:val="clear" w:color="auto" w:fill="FFFFFF"/>
        <w:spacing w:before="0" w:beforeAutospacing="0" w:after="0" w:afterAutospacing="0"/>
        <w:ind w:firstLine="450"/>
        <w:jc w:val="both"/>
      </w:pPr>
      <w:bookmarkStart w:id="320" w:name="n415"/>
      <w:bookmarkEnd w:id="320"/>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21" w:name="n416"/>
      <w:bookmarkEnd w:id="321"/>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22" w:name="n417"/>
      <w:bookmarkEnd w:id="322"/>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054CB1">
      <w:pPr>
        <w:pStyle w:val="rvps2"/>
        <w:shd w:val="clear" w:color="auto" w:fill="FFFFFF"/>
        <w:spacing w:before="0" w:beforeAutospacing="0" w:after="0" w:afterAutospacing="0"/>
        <w:ind w:firstLine="450"/>
        <w:jc w:val="both"/>
      </w:pPr>
      <w:bookmarkStart w:id="323" w:name="n418"/>
      <w:bookmarkEnd w:id="323"/>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054CB1">
      <w:pPr>
        <w:pStyle w:val="rvps2"/>
        <w:shd w:val="clear" w:color="auto" w:fill="FFFFFF"/>
        <w:spacing w:before="0" w:beforeAutospacing="0" w:after="0" w:afterAutospacing="0"/>
        <w:ind w:firstLine="450"/>
        <w:jc w:val="both"/>
      </w:pPr>
    </w:p>
    <w:p w:rsidR="002C0E5C" w:rsidRPr="00CA1226" w:rsidRDefault="002C0E5C" w:rsidP="00054CB1">
      <w:pPr>
        <w:pStyle w:val="ad"/>
        <w:spacing w:after="0" w:line="240" w:lineRule="auto"/>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054CB1">
      <w:pPr>
        <w:pStyle w:val="ad"/>
        <w:spacing w:after="0" w:line="240" w:lineRule="auto"/>
        <w:rPr>
          <w:lang w:eastAsia="uk-UA"/>
        </w:rPr>
      </w:pPr>
    </w:p>
    <w:p w:rsidR="001E1475" w:rsidRPr="00CA1226" w:rsidRDefault="001E1475" w:rsidP="00054CB1">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4" w:name="n444"/>
      <w:bookmarkEnd w:id="324"/>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5"/>
      <w:bookmarkEnd w:id="325"/>
      <w:r w:rsidRPr="00CA1226">
        <w:rPr>
          <w:rFonts w:ascii="Times New Roman" w:eastAsia="Times New Roman" w:hAnsi="Times New Roman"/>
          <w:sz w:val="24"/>
          <w:szCs w:val="24"/>
          <w:lang w:val="ru-RU" w:eastAsia="ru-RU"/>
        </w:rPr>
        <w:t>статут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6"/>
      <w:bookmarkEnd w:id="326"/>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7"/>
      <w:bookmarkEnd w:id="327"/>
      <w:r w:rsidRPr="00CA1226">
        <w:rPr>
          <w:rFonts w:ascii="Times New Roman" w:eastAsia="Times New Roman" w:hAnsi="Times New Roman"/>
          <w:sz w:val="24"/>
          <w:szCs w:val="24"/>
          <w:lang w:val="ru-RU" w:eastAsia="ru-RU"/>
        </w:rPr>
        <w:lastRenderedPageBreak/>
        <w:t>сертифікати про акредитацію освітніх програм</w:t>
      </w:r>
      <w:bookmarkStart w:id="328" w:name="n448"/>
      <w:bookmarkEnd w:id="328"/>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9" w:name="n449"/>
      <w:bookmarkEnd w:id="329"/>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50"/>
      <w:bookmarkEnd w:id="330"/>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CA1226" w:rsidRDefault="001E1475" w:rsidP="00054CB1">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1" w:name="n451"/>
      <w:bookmarkEnd w:id="331"/>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2" w:name="n452"/>
      <w:bookmarkEnd w:id="332"/>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53"/>
      <w:bookmarkEnd w:id="333"/>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4"/>
      <w:bookmarkEnd w:id="334"/>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5"/>
      <w:bookmarkEnd w:id="335"/>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6"/>
      <w:bookmarkStart w:id="337" w:name="n457"/>
      <w:bookmarkStart w:id="338" w:name="n458"/>
      <w:bookmarkEnd w:id="336"/>
      <w:bookmarkEnd w:id="337"/>
      <w:bookmarkEnd w:id="338"/>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9" w:name="n459"/>
      <w:bookmarkEnd w:id="339"/>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60"/>
      <w:bookmarkEnd w:id="340"/>
      <w:r w:rsidRPr="00CA1226">
        <w:rPr>
          <w:rFonts w:ascii="Times New Roman" w:eastAsia="Times New Roman" w:hAnsi="Times New Roman"/>
          <w:sz w:val="24"/>
          <w:szCs w:val="24"/>
          <w:lang w:val="ru-RU" w:eastAsia="ru-RU"/>
        </w:rPr>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1"/>
      <w:bookmarkEnd w:id="341"/>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2"/>
      <w:bookmarkStart w:id="343" w:name="n463"/>
      <w:bookmarkEnd w:id="342"/>
      <w:bookmarkEnd w:id="343"/>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2145"/>
      <w:bookmarkEnd w:id="344"/>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51"/>
      <w:bookmarkStart w:id="346" w:name="n2146"/>
      <w:bookmarkEnd w:id="345"/>
      <w:bookmarkEnd w:id="346"/>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2150"/>
      <w:bookmarkStart w:id="348" w:name="n2147"/>
      <w:bookmarkEnd w:id="347"/>
      <w:bookmarkEnd w:id="348"/>
      <w:r w:rsidRPr="00CA1226">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2149"/>
      <w:bookmarkStart w:id="350" w:name="n2148"/>
      <w:bookmarkEnd w:id="349"/>
      <w:bookmarkEnd w:id="350"/>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1" w:name="n2144"/>
      <w:bookmarkStart w:id="352" w:name="n464"/>
      <w:bookmarkEnd w:id="351"/>
      <w:bookmarkEnd w:id="352"/>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DF4E0E"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465"/>
      <w:bookmarkEnd w:id="353"/>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w:t>
      </w:r>
      <w:proofErr w:type="gramStart"/>
      <w:r w:rsidR="001E1475" w:rsidRPr="00CA1226">
        <w:rPr>
          <w:rFonts w:ascii="Times New Roman" w:eastAsia="Times New Roman" w:hAnsi="Times New Roman"/>
          <w:sz w:val="24"/>
          <w:szCs w:val="24"/>
          <w:lang w:val="ru-RU" w:eastAsia="ru-RU"/>
        </w:rPr>
        <w:t>вс</w:t>
      </w:r>
      <w:proofErr w:type="gramEnd"/>
      <w:r w:rsidR="001E1475"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6"/>
      <w:bookmarkEnd w:id="354"/>
    </w:p>
    <w:p w:rsidR="002C0E5C"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CA1226">
        <w:rPr>
          <w:rFonts w:ascii="Times New Roman" w:eastAsia="Times New Roman" w:hAnsi="Times New Roman"/>
          <w:sz w:val="24"/>
          <w:szCs w:val="24"/>
          <w:lang w:val="ru-RU" w:eastAsia="ru-RU"/>
        </w:rPr>
        <w:t>п</w:t>
      </w:r>
      <w:proofErr w:type="gramEnd"/>
      <w:r w:rsidR="001E1475"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054CB1">
      <w:pPr>
        <w:pStyle w:val="rvps2"/>
        <w:shd w:val="clear" w:color="auto" w:fill="FFFFFF"/>
        <w:spacing w:before="0" w:beforeAutospacing="0" w:after="0" w:afterAutospacing="0"/>
        <w:ind w:firstLine="450"/>
        <w:jc w:val="both"/>
      </w:pPr>
    </w:p>
    <w:p w:rsidR="005B2B66" w:rsidRPr="00CA1226" w:rsidRDefault="00DF4E0E" w:rsidP="00054CB1">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6E654A" w:rsidRPr="00CA1226">
        <w:rPr>
          <w:rFonts w:ascii="Times New Roman" w:hAnsi="Times New Roman"/>
          <w:sz w:val="24"/>
          <w:szCs w:val="24"/>
        </w:rPr>
        <w:t xml:space="preserve">Майно Ліцею є комунальною власністю Верхньодніпровської міської територіальної громади, </w:t>
      </w:r>
      <w:r w:rsidR="006E654A" w:rsidRPr="00901B8E">
        <w:rPr>
          <w:rFonts w:ascii="Times New Roman" w:hAnsi="Times New Roman"/>
          <w:sz w:val="24"/>
          <w:szCs w:val="24"/>
        </w:rPr>
        <w:t>перебуває в його оперативному управлінні</w:t>
      </w:r>
      <w:r w:rsidR="006E654A">
        <w:rPr>
          <w:rFonts w:ascii="Times New Roman" w:hAnsi="Times New Roman"/>
          <w:sz w:val="24"/>
          <w:szCs w:val="24"/>
        </w:rPr>
        <w:t xml:space="preserve"> та/або на праві узуфрукта комунального майна</w:t>
      </w:r>
      <w:r w:rsidR="006E654A" w:rsidRPr="00901B8E">
        <w:rPr>
          <w:rFonts w:ascii="Times New Roman" w:hAnsi="Times New Roman"/>
          <w:sz w:val="24"/>
          <w:szCs w:val="24"/>
        </w:rPr>
        <w:t xml:space="preserve"> </w:t>
      </w:r>
      <w:r w:rsidR="006E654A">
        <w:rPr>
          <w:rFonts w:ascii="Times New Roman" w:hAnsi="Times New Roman"/>
          <w:sz w:val="24"/>
          <w:szCs w:val="24"/>
        </w:rPr>
        <w:t>і</w:t>
      </w:r>
      <w:r w:rsidR="006E654A"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6E654A">
        <w:rPr>
          <w:rFonts w:ascii="Times New Roman" w:hAnsi="Times New Roman"/>
          <w:sz w:val="24"/>
          <w:szCs w:val="24"/>
          <w:lang w:eastAsia="uk-UA"/>
        </w:rPr>
        <w:t xml:space="preserve"> </w:t>
      </w:r>
      <w:r w:rsidR="006E654A" w:rsidRPr="00CA1226">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030983"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внаслідок порушення його майнових прав іншими юридичними та фізичними особами, </w:t>
      </w:r>
      <w:r w:rsidR="005B2B66" w:rsidRPr="00CA1226">
        <w:rPr>
          <w:rFonts w:ascii="Times New Roman" w:hAnsi="Times New Roman"/>
          <w:sz w:val="24"/>
          <w:szCs w:val="24"/>
          <w:lang w:val="uk-UA"/>
        </w:rPr>
        <w:lastRenderedPageBreak/>
        <w:t>відшкодовуються відповідно до чинного законодавства.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55" w:name="o252"/>
      <w:bookmarkEnd w:id="355"/>
    </w:p>
    <w:p w:rsidR="005B2B66" w:rsidRPr="00CA1226" w:rsidRDefault="00DF4E0E" w:rsidP="00054CB1">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6" w:name="n941"/>
      <w:bookmarkEnd w:id="356"/>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2"/>
      <w:bookmarkEnd w:id="357"/>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3"/>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4"/>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5"/>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6"/>
      <w:bookmarkEnd w:id="361"/>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7"/>
      <w:bookmarkEnd w:id="362"/>
      <w:r w:rsidRPr="00CA1226">
        <w:rPr>
          <w:rFonts w:ascii="Times New Roman" w:eastAsia="Times New Roman" w:hAnsi="Times New Roman"/>
          <w:sz w:val="24"/>
          <w:szCs w:val="24"/>
          <w:lang w:val="ru-RU" w:eastAsia="ru-RU"/>
        </w:rPr>
        <w:t xml:space="preserve">Одержання Ліцеєм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його бюджетного фінансування.</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8"/>
      <w:bookmarkEnd w:id="36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xml:space="preserve">.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00AA1FD1" w:rsidRPr="00CA1226">
        <w:rPr>
          <w:rFonts w:ascii="Times New Roman" w:eastAsia="Times New Roman" w:hAnsi="Times New Roman"/>
          <w:sz w:val="24"/>
          <w:szCs w:val="24"/>
          <w:lang w:val="ru-RU" w:eastAsia="ru-RU"/>
        </w:rPr>
        <w:t>державного</w:t>
      </w:r>
      <w:proofErr w:type="gramEnd"/>
      <w:r w:rsidR="00AA1FD1"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xml:space="preserve">, здійснюється на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ів України.</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31"/>
      <w:bookmarkEnd w:id="364"/>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w:t>
      </w:r>
      <w:r w:rsidR="000B15D4" w:rsidRPr="00CA1226">
        <w:rPr>
          <w:rFonts w:ascii="Times New Roman" w:eastAsia="Times New Roman" w:hAnsi="Times New Roman"/>
          <w:sz w:val="24"/>
          <w:szCs w:val="24"/>
          <w:lang w:val="ru-RU" w:eastAsia="ru-RU"/>
        </w:rPr>
        <w:lastRenderedPageBreak/>
        <w:t xml:space="preserve">відповідно до освітніх галузей, визначених державними стандартами, здійснюється за рахунок коштів </w:t>
      </w:r>
      <w:proofErr w:type="gramStart"/>
      <w:r w:rsidR="000B15D4" w:rsidRPr="00CA1226">
        <w:rPr>
          <w:rFonts w:ascii="Times New Roman" w:eastAsia="Times New Roman" w:hAnsi="Times New Roman"/>
          <w:sz w:val="24"/>
          <w:szCs w:val="24"/>
          <w:lang w:val="ru-RU" w:eastAsia="ru-RU"/>
        </w:rPr>
        <w:t>державного</w:t>
      </w:r>
      <w:proofErr w:type="gramEnd"/>
      <w:r w:rsidR="000B15D4" w:rsidRPr="00CA1226">
        <w:rPr>
          <w:rFonts w:ascii="Times New Roman" w:eastAsia="Times New Roman" w:hAnsi="Times New Roman"/>
          <w:sz w:val="24"/>
          <w:szCs w:val="24"/>
          <w:lang w:val="ru-RU" w:eastAsia="ru-RU"/>
        </w:rPr>
        <w:t xml:space="preserve"> бюджету.</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 xml:space="preserve">Законів </w:t>
        </w:r>
        <w:proofErr w:type="gramStart"/>
        <w:r w:rsidR="000B15D4" w:rsidRPr="00CA1226">
          <w:rPr>
            <w:rFonts w:ascii="Times New Roman" w:eastAsia="Times New Roman" w:hAnsi="Times New Roman"/>
            <w:sz w:val="24"/>
            <w:szCs w:val="24"/>
            <w:lang w:val="ru-RU" w:eastAsia="ru-RU"/>
          </w:rPr>
          <w:t>Укра</w:t>
        </w:r>
        <w:proofErr w:type="gramEnd"/>
        <w:r w:rsidR="000B15D4" w:rsidRPr="00CA1226">
          <w:rPr>
            <w:rFonts w:ascii="Times New Roman" w:eastAsia="Times New Roman" w:hAnsi="Times New Roman"/>
            <w:sz w:val="24"/>
            <w:szCs w:val="24"/>
            <w:lang w:val="ru-RU" w:eastAsia="ru-RU"/>
          </w:rPr>
          <w:t>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4"/>
      <w:bookmarkEnd w:id="365"/>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CA1226">
        <w:rPr>
          <w:rFonts w:ascii="Times New Roman" w:eastAsia="Times New Roman" w:hAnsi="Times New Roman"/>
          <w:sz w:val="24"/>
          <w:szCs w:val="24"/>
          <w:lang w:val="ru-RU" w:eastAsia="ru-RU"/>
        </w:rPr>
        <w:t>у</w:t>
      </w:r>
      <w:proofErr w:type="gramEnd"/>
      <w:r w:rsidR="00AA1FD1" w:rsidRPr="00CA1226">
        <w:rPr>
          <w:rFonts w:ascii="Times New Roman" w:eastAsia="Times New Roman" w:hAnsi="Times New Roman"/>
          <w:sz w:val="24"/>
          <w:szCs w:val="24"/>
          <w:lang w:val="ru-RU" w:eastAsia="ru-RU"/>
        </w:rPr>
        <w:t xml:space="preserve">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5"/>
      <w:bookmarkEnd w:id="366"/>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CA1226">
        <w:rPr>
          <w:rFonts w:ascii="Times New Roman" w:eastAsia="Times New Roman" w:hAnsi="Times New Roman"/>
          <w:sz w:val="24"/>
          <w:szCs w:val="24"/>
          <w:lang w:val="ru-RU" w:eastAsia="ru-RU"/>
        </w:rPr>
        <w:t>штатного</w:t>
      </w:r>
      <w:proofErr w:type="gramEnd"/>
      <w:r w:rsidR="000B15D4" w:rsidRPr="00CA1226">
        <w:rPr>
          <w:rFonts w:ascii="Times New Roman" w:eastAsia="Times New Roman" w:hAnsi="Times New Roman"/>
          <w:sz w:val="24"/>
          <w:szCs w:val="24"/>
          <w:lang w:val="ru-RU" w:eastAsia="ru-RU"/>
        </w:rPr>
        <w:t xml:space="preserve"> розпису;</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6"/>
      <w:bookmarkEnd w:id="367"/>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CA1226">
        <w:rPr>
          <w:rFonts w:ascii="Times New Roman" w:eastAsia="Times New Roman" w:hAnsi="Times New Roman"/>
          <w:sz w:val="24"/>
          <w:szCs w:val="24"/>
          <w:lang w:val="ru-RU" w:eastAsia="ru-RU"/>
        </w:rPr>
        <w:t>в</w:t>
      </w:r>
      <w:proofErr w:type="gramEnd"/>
      <w:r w:rsidR="000B15D4" w:rsidRPr="00CA1226">
        <w:rPr>
          <w:rFonts w:ascii="Times New Roman" w:eastAsia="Times New Roman" w:hAnsi="Times New Roman"/>
          <w:sz w:val="24"/>
          <w:szCs w:val="24"/>
          <w:lang w:val="ru-RU" w:eastAsia="ru-RU"/>
        </w:rPr>
        <w:t>;</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7"/>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69" w:name="n938"/>
      <w:bookmarkEnd w:id="369"/>
      <w:r w:rsidR="00AA1FD1" w:rsidRPr="00CA1226">
        <w:rPr>
          <w:rFonts w:ascii="Times New Roman" w:eastAsia="Times New Roman" w:hAnsi="Times New Roman"/>
          <w:sz w:val="24"/>
          <w:szCs w:val="24"/>
          <w:lang w:val="ru-RU" w:eastAsia="ru-RU"/>
        </w:rPr>
        <w:t>Ліцею;</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39"/>
      <w:bookmarkEnd w:id="370"/>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0"/>
      <w:bookmarkStart w:id="372" w:name="n949"/>
      <w:bookmarkEnd w:id="371"/>
      <w:bookmarkEnd w:id="372"/>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 xml:space="preserve">здійснюється </w:t>
      </w:r>
      <w:proofErr w:type="gramStart"/>
      <w:r w:rsidR="000B15D4" w:rsidRPr="00CA1226">
        <w:rPr>
          <w:rFonts w:ascii="Times New Roman" w:eastAsia="Times New Roman" w:hAnsi="Times New Roman"/>
          <w:sz w:val="24"/>
          <w:szCs w:val="24"/>
          <w:lang w:val="ru-RU" w:eastAsia="ru-RU"/>
        </w:rPr>
        <w:t>на</w:t>
      </w:r>
      <w:proofErr w:type="gramEnd"/>
      <w:r w:rsidR="000B15D4"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50"/>
      <w:bookmarkEnd w:id="373"/>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 xml:space="preserve">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1"/>
      <w:bookmarkEnd w:id="374"/>
      <w:r w:rsidRPr="00CA1226">
        <w:rPr>
          <w:rFonts w:ascii="Times New Roman" w:eastAsia="Times New Roman" w:hAnsi="Times New Roman"/>
          <w:sz w:val="24"/>
          <w:szCs w:val="24"/>
          <w:lang w:val="ru-RU" w:eastAsia="ru-RU"/>
        </w:rPr>
        <w:t>У лі</w:t>
      </w:r>
      <w:proofErr w:type="gramStart"/>
      <w:r w:rsidRPr="00CA1226">
        <w:rPr>
          <w:rFonts w:ascii="Times New Roman" w:eastAsia="Times New Roman" w:hAnsi="Times New Roman"/>
          <w:sz w:val="24"/>
          <w:szCs w:val="24"/>
          <w:lang w:val="ru-RU" w:eastAsia="ru-RU"/>
        </w:rPr>
        <w:t xml:space="preserve">цеї </w:t>
      </w:r>
      <w:r w:rsidR="000B15D4" w:rsidRPr="00CA1226">
        <w:rPr>
          <w:rFonts w:ascii="Times New Roman" w:eastAsia="Times New Roman" w:hAnsi="Times New Roman"/>
          <w:sz w:val="24"/>
          <w:szCs w:val="24"/>
          <w:lang w:val="ru-RU" w:eastAsia="ru-RU"/>
        </w:rPr>
        <w:t>не</w:t>
      </w:r>
      <w:proofErr w:type="gramEnd"/>
      <w:r w:rsidR="000B15D4" w:rsidRPr="00CA1226">
        <w:rPr>
          <w:rFonts w:ascii="Times New Roman" w:eastAsia="Times New Roman" w:hAnsi="Times New Roman"/>
          <w:sz w:val="24"/>
          <w:szCs w:val="24"/>
          <w:lang w:val="ru-RU" w:eastAsia="ru-RU"/>
        </w:rPr>
        <w:t xml:space="preserve">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2"/>
      <w:bookmarkEnd w:id="375"/>
      <w:r w:rsidRPr="00CA1226">
        <w:rPr>
          <w:rFonts w:ascii="Times New Roman" w:eastAsia="Times New Roman" w:hAnsi="Times New Roman"/>
          <w:sz w:val="24"/>
          <w:szCs w:val="24"/>
          <w:lang w:val="ru-RU" w:eastAsia="ru-RU"/>
        </w:rPr>
        <w:t xml:space="preserve">У Ліцеї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3"/>
      <w:bookmarkEnd w:id="376"/>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054CB1">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CA1226">
        <w:rPr>
          <w:rFonts w:ascii="Times New Roman" w:eastAsia="Times New Roman" w:hAnsi="Times New Roman"/>
          <w:sz w:val="24"/>
          <w:szCs w:val="24"/>
          <w:lang w:val="ru-RU" w:eastAsia="ru-RU"/>
        </w:rPr>
        <w:t>в</w:t>
      </w:r>
      <w:proofErr w:type="gramEnd"/>
      <w:r w:rsidR="00A46DB6" w:rsidRPr="00CA1226">
        <w:rPr>
          <w:rFonts w:ascii="Times New Roman" w:eastAsia="Times New Roman" w:hAnsi="Times New Roman"/>
          <w:sz w:val="24"/>
          <w:szCs w:val="24"/>
          <w:lang w:val="ru-RU" w:eastAsia="ru-RU"/>
        </w:rPr>
        <w:t>.</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lastRenderedPageBreak/>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054CB1">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7" w:name="n833"/>
      <w:bookmarkEnd w:id="377"/>
      <w:r w:rsidR="00ED2973" w:rsidRPr="00CA1226">
        <w:rPr>
          <w:lang w:val="ru-RU" w:eastAsia="ru-RU"/>
        </w:rPr>
        <w:t>Ліцею може проводитися за ініціативою його кері</w:t>
      </w:r>
      <w:proofErr w:type="gramStart"/>
      <w:r w:rsidR="00ED2973" w:rsidRPr="00CA1226">
        <w:rPr>
          <w:lang w:val="ru-RU" w:eastAsia="ru-RU"/>
        </w:rPr>
        <w:t>вника в</w:t>
      </w:r>
      <w:proofErr w:type="gramEnd"/>
      <w:r w:rsidR="00ED2973" w:rsidRPr="00CA1226">
        <w:rPr>
          <w:lang w:val="ru-RU" w:eastAsia="ru-RU"/>
        </w:rPr>
        <w:t>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054CB1">
      <w:pPr>
        <w:shd w:val="clear" w:color="auto" w:fill="FFFFFF"/>
        <w:spacing w:after="0" w:line="240" w:lineRule="auto"/>
        <w:jc w:val="both"/>
        <w:rPr>
          <w:rFonts w:ascii="Times New Roman" w:eastAsia="Times New Roman" w:hAnsi="Times New Roman"/>
          <w:sz w:val="24"/>
          <w:szCs w:val="24"/>
          <w:lang w:val="ru-RU" w:eastAsia="ru-RU"/>
        </w:rPr>
      </w:pPr>
      <w:bookmarkStart w:id="378" w:name="n834"/>
      <w:bookmarkStart w:id="379" w:name="n835"/>
      <w:bookmarkEnd w:id="378"/>
      <w:bookmarkEnd w:id="379"/>
      <w:r w:rsidRPr="00CA1226">
        <w:rPr>
          <w:rFonts w:ascii="Times New Roman" w:eastAsia="Times New Roman" w:hAnsi="Times New Roman"/>
          <w:sz w:val="24"/>
          <w:szCs w:val="24"/>
          <w:lang w:val="ru-RU" w:eastAsia="ru-RU"/>
        </w:rPr>
        <w:t xml:space="preserve">Успішні результати громадської акредитації Ліцею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0" w:name="n836"/>
      <w:bookmarkEnd w:id="380"/>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054CB1">
      <w:pPr>
        <w:shd w:val="clear" w:color="auto" w:fill="FFFFFF"/>
        <w:spacing w:after="0" w:line="240" w:lineRule="auto"/>
        <w:jc w:val="both"/>
        <w:rPr>
          <w:rFonts w:ascii="Times New Roman" w:eastAsia="Times New Roman" w:hAnsi="Times New Roman"/>
          <w:sz w:val="24"/>
          <w:szCs w:val="24"/>
          <w:lang w:val="ru-RU" w:eastAsia="ru-RU"/>
        </w:rPr>
      </w:pPr>
      <w:bookmarkStart w:id="381" w:name="n837"/>
      <w:bookmarkEnd w:id="381"/>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9874FF" w:rsidRPr="00CA1226" w:rsidRDefault="009874FF" w:rsidP="00054CB1">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054CB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054CB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054CB1">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74"/>
      <w:bookmarkEnd w:id="382"/>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5"/>
      <w:bookmarkStart w:id="384" w:name="n976"/>
      <w:bookmarkEnd w:id="383"/>
      <w:bookmarkEnd w:id="384"/>
      <w:proofErr w:type="gramStart"/>
      <w:r w:rsidRPr="00CA1226">
        <w:rPr>
          <w:rFonts w:ascii="Times New Roman" w:eastAsia="Times New Roman" w:hAnsi="Times New Roman"/>
          <w:sz w:val="24"/>
          <w:szCs w:val="24"/>
          <w:lang w:val="ru-RU" w:eastAsia="ru-RU"/>
        </w:rPr>
        <w:lastRenderedPageBreak/>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054CB1">
      <w:pPr>
        <w:pStyle w:val="HTML"/>
        <w:widowControl w:val="0"/>
        <w:ind w:firstLine="567"/>
        <w:jc w:val="both"/>
        <w:rPr>
          <w:rFonts w:ascii="Times New Roman" w:hAnsi="Times New Roman"/>
          <w:sz w:val="24"/>
          <w:szCs w:val="24"/>
          <w:lang w:val="uk-UA"/>
        </w:rPr>
      </w:pPr>
    </w:p>
    <w:p w:rsidR="00CA1226" w:rsidRDefault="00CA1226" w:rsidP="00054CB1">
      <w:pPr>
        <w:pStyle w:val="HTML"/>
        <w:widowControl w:val="0"/>
        <w:ind w:firstLine="567"/>
        <w:jc w:val="both"/>
        <w:rPr>
          <w:rFonts w:ascii="Times New Roman" w:hAnsi="Times New Roman"/>
          <w:sz w:val="24"/>
          <w:szCs w:val="24"/>
          <w:lang w:val="uk-UA"/>
        </w:rPr>
      </w:pPr>
    </w:p>
    <w:p w:rsidR="00CA1226" w:rsidRDefault="00CA1226" w:rsidP="00054CB1">
      <w:pPr>
        <w:pStyle w:val="HTML"/>
        <w:widowControl w:val="0"/>
        <w:ind w:firstLine="567"/>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92A" w:rsidRDefault="0038692A">
      <w:r>
        <w:separator/>
      </w:r>
    </w:p>
  </w:endnote>
  <w:endnote w:type="continuationSeparator" w:id="0">
    <w:p w:rsidR="0038692A" w:rsidRDefault="00386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Default="00041B93" w:rsidP="00A02D5C">
    <w:pPr>
      <w:pStyle w:val="a6"/>
      <w:framePr w:wrap="around" w:vAnchor="text" w:hAnchor="margin" w:xAlign="center" w:y="1"/>
      <w:rPr>
        <w:rStyle w:val="a7"/>
      </w:rPr>
    </w:pPr>
    <w:r>
      <w:rPr>
        <w:rStyle w:val="a7"/>
      </w:rPr>
      <w:fldChar w:fldCharType="begin"/>
    </w:r>
    <w:r w:rsidR="006924BC">
      <w:rPr>
        <w:rStyle w:val="a7"/>
      </w:rPr>
      <w:instrText xml:space="preserve">PAGE  </w:instrText>
    </w:r>
    <w:r>
      <w:rPr>
        <w:rStyle w:val="a7"/>
      </w:rPr>
      <w:fldChar w:fldCharType="end"/>
    </w:r>
  </w:p>
  <w:p w:rsidR="006924BC" w:rsidRDefault="006924B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Pr="00425E2F" w:rsidRDefault="00041B93"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924BC"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B83808">
      <w:rPr>
        <w:rStyle w:val="a7"/>
        <w:rFonts w:ascii="Times New Roman" w:hAnsi="Times New Roman"/>
        <w:noProof/>
      </w:rPr>
      <w:t>2</w:t>
    </w:r>
    <w:r w:rsidRPr="00425E2F">
      <w:rPr>
        <w:rStyle w:val="a7"/>
        <w:rFonts w:ascii="Times New Roman" w:hAnsi="Times New Roman"/>
      </w:rPr>
      <w:fldChar w:fldCharType="end"/>
    </w:r>
  </w:p>
  <w:p w:rsidR="006924BC" w:rsidRDefault="006924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92A" w:rsidRDefault="0038692A">
      <w:r>
        <w:separator/>
      </w:r>
    </w:p>
  </w:footnote>
  <w:footnote w:type="continuationSeparator" w:id="0">
    <w:p w:rsidR="0038692A" w:rsidRDefault="00386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4FD"/>
    <w:rsid w:val="00026767"/>
    <w:rsid w:val="00030983"/>
    <w:rsid w:val="00041B93"/>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94F"/>
    <w:rsid w:val="000D09A1"/>
    <w:rsid w:val="000D6EB4"/>
    <w:rsid w:val="000F3B4C"/>
    <w:rsid w:val="000F41A7"/>
    <w:rsid w:val="001027CA"/>
    <w:rsid w:val="00103A54"/>
    <w:rsid w:val="0010661D"/>
    <w:rsid w:val="00124EB1"/>
    <w:rsid w:val="00131BBF"/>
    <w:rsid w:val="001414AD"/>
    <w:rsid w:val="00144B24"/>
    <w:rsid w:val="001503CC"/>
    <w:rsid w:val="0015125F"/>
    <w:rsid w:val="001552A4"/>
    <w:rsid w:val="00155BFD"/>
    <w:rsid w:val="00165089"/>
    <w:rsid w:val="00167719"/>
    <w:rsid w:val="0017012F"/>
    <w:rsid w:val="00181DDD"/>
    <w:rsid w:val="00184721"/>
    <w:rsid w:val="001879E6"/>
    <w:rsid w:val="00192B0D"/>
    <w:rsid w:val="001A35F1"/>
    <w:rsid w:val="001A366C"/>
    <w:rsid w:val="001A467A"/>
    <w:rsid w:val="001A52C0"/>
    <w:rsid w:val="001B1D58"/>
    <w:rsid w:val="001B246F"/>
    <w:rsid w:val="001B6855"/>
    <w:rsid w:val="001E1475"/>
    <w:rsid w:val="00200A83"/>
    <w:rsid w:val="00221409"/>
    <w:rsid w:val="002219D2"/>
    <w:rsid w:val="00224324"/>
    <w:rsid w:val="00225DBE"/>
    <w:rsid w:val="002304AE"/>
    <w:rsid w:val="00230EE4"/>
    <w:rsid w:val="00232455"/>
    <w:rsid w:val="00244B94"/>
    <w:rsid w:val="0024543C"/>
    <w:rsid w:val="0024605D"/>
    <w:rsid w:val="00246502"/>
    <w:rsid w:val="00266D76"/>
    <w:rsid w:val="00274BC3"/>
    <w:rsid w:val="00276212"/>
    <w:rsid w:val="00277BF4"/>
    <w:rsid w:val="00280E29"/>
    <w:rsid w:val="00283083"/>
    <w:rsid w:val="00284919"/>
    <w:rsid w:val="002A18D0"/>
    <w:rsid w:val="002A4132"/>
    <w:rsid w:val="002B7D44"/>
    <w:rsid w:val="002C0E5C"/>
    <w:rsid w:val="002C50EB"/>
    <w:rsid w:val="002C5788"/>
    <w:rsid w:val="002C5933"/>
    <w:rsid w:val="002D47E9"/>
    <w:rsid w:val="002E076B"/>
    <w:rsid w:val="002F2164"/>
    <w:rsid w:val="002F4D2E"/>
    <w:rsid w:val="00306654"/>
    <w:rsid w:val="003139CB"/>
    <w:rsid w:val="00321ADD"/>
    <w:rsid w:val="003244F4"/>
    <w:rsid w:val="00324C8C"/>
    <w:rsid w:val="0032720F"/>
    <w:rsid w:val="003344B0"/>
    <w:rsid w:val="003422AC"/>
    <w:rsid w:val="00350D5F"/>
    <w:rsid w:val="00353C17"/>
    <w:rsid w:val="003541EE"/>
    <w:rsid w:val="00355E57"/>
    <w:rsid w:val="0036265C"/>
    <w:rsid w:val="003665E0"/>
    <w:rsid w:val="0037169F"/>
    <w:rsid w:val="0037234A"/>
    <w:rsid w:val="00382297"/>
    <w:rsid w:val="0038692A"/>
    <w:rsid w:val="003A385B"/>
    <w:rsid w:val="003B20F0"/>
    <w:rsid w:val="003D2355"/>
    <w:rsid w:val="003D679A"/>
    <w:rsid w:val="003E446A"/>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750C"/>
    <w:rsid w:val="00530892"/>
    <w:rsid w:val="00537F0F"/>
    <w:rsid w:val="00562194"/>
    <w:rsid w:val="00567BE0"/>
    <w:rsid w:val="00573DF9"/>
    <w:rsid w:val="00573FCA"/>
    <w:rsid w:val="00574893"/>
    <w:rsid w:val="00580A2C"/>
    <w:rsid w:val="00582809"/>
    <w:rsid w:val="00585861"/>
    <w:rsid w:val="00586468"/>
    <w:rsid w:val="005B0EF5"/>
    <w:rsid w:val="005B2B66"/>
    <w:rsid w:val="005B4092"/>
    <w:rsid w:val="005B6DD5"/>
    <w:rsid w:val="005C3AFC"/>
    <w:rsid w:val="005C419F"/>
    <w:rsid w:val="005E38DB"/>
    <w:rsid w:val="005F0627"/>
    <w:rsid w:val="005F5A09"/>
    <w:rsid w:val="006033C9"/>
    <w:rsid w:val="00610DE9"/>
    <w:rsid w:val="00617903"/>
    <w:rsid w:val="006216A9"/>
    <w:rsid w:val="00622EFC"/>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5009"/>
    <w:rsid w:val="006E58D6"/>
    <w:rsid w:val="006E654A"/>
    <w:rsid w:val="007034E5"/>
    <w:rsid w:val="00703BA3"/>
    <w:rsid w:val="00714F0C"/>
    <w:rsid w:val="00721FA5"/>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D5399"/>
    <w:rsid w:val="007E0D84"/>
    <w:rsid w:val="007F4F8A"/>
    <w:rsid w:val="007F6206"/>
    <w:rsid w:val="0080567A"/>
    <w:rsid w:val="008071DE"/>
    <w:rsid w:val="008229C7"/>
    <w:rsid w:val="00827AF3"/>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7C7E"/>
    <w:rsid w:val="009B2E24"/>
    <w:rsid w:val="009B33E0"/>
    <w:rsid w:val="009B3765"/>
    <w:rsid w:val="009B5CD9"/>
    <w:rsid w:val="009B749E"/>
    <w:rsid w:val="009C21DC"/>
    <w:rsid w:val="009C4502"/>
    <w:rsid w:val="009F4BCB"/>
    <w:rsid w:val="009F6CB3"/>
    <w:rsid w:val="00A00D90"/>
    <w:rsid w:val="00A02D5C"/>
    <w:rsid w:val="00A14AC3"/>
    <w:rsid w:val="00A321EB"/>
    <w:rsid w:val="00A33487"/>
    <w:rsid w:val="00A427A5"/>
    <w:rsid w:val="00A45A44"/>
    <w:rsid w:val="00A46DB6"/>
    <w:rsid w:val="00A51407"/>
    <w:rsid w:val="00A53C73"/>
    <w:rsid w:val="00A77CCC"/>
    <w:rsid w:val="00A87ACE"/>
    <w:rsid w:val="00A90BAF"/>
    <w:rsid w:val="00A97CEB"/>
    <w:rsid w:val="00AA1FD1"/>
    <w:rsid w:val="00AC0D6E"/>
    <w:rsid w:val="00AC5E32"/>
    <w:rsid w:val="00AD41E3"/>
    <w:rsid w:val="00AD5191"/>
    <w:rsid w:val="00AD7DA9"/>
    <w:rsid w:val="00AF0750"/>
    <w:rsid w:val="00AF24E0"/>
    <w:rsid w:val="00B0595D"/>
    <w:rsid w:val="00B12D42"/>
    <w:rsid w:val="00B25946"/>
    <w:rsid w:val="00B273AA"/>
    <w:rsid w:val="00B32BF3"/>
    <w:rsid w:val="00B37069"/>
    <w:rsid w:val="00B4224F"/>
    <w:rsid w:val="00B62B11"/>
    <w:rsid w:val="00B64236"/>
    <w:rsid w:val="00B6536F"/>
    <w:rsid w:val="00B657DF"/>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50F"/>
    <w:rsid w:val="00D14BED"/>
    <w:rsid w:val="00D15A88"/>
    <w:rsid w:val="00D21F9B"/>
    <w:rsid w:val="00D25D7C"/>
    <w:rsid w:val="00D36E23"/>
    <w:rsid w:val="00D44E68"/>
    <w:rsid w:val="00D460F8"/>
    <w:rsid w:val="00D551AB"/>
    <w:rsid w:val="00D65EBD"/>
    <w:rsid w:val="00D67FF1"/>
    <w:rsid w:val="00D77AAE"/>
    <w:rsid w:val="00D80B8F"/>
    <w:rsid w:val="00D81809"/>
    <w:rsid w:val="00D82383"/>
    <w:rsid w:val="00D834B4"/>
    <w:rsid w:val="00D974D9"/>
    <w:rsid w:val="00D97809"/>
    <w:rsid w:val="00DA3DC9"/>
    <w:rsid w:val="00DB1E20"/>
    <w:rsid w:val="00DB295F"/>
    <w:rsid w:val="00DC22B7"/>
    <w:rsid w:val="00DC3516"/>
    <w:rsid w:val="00DD7A4F"/>
    <w:rsid w:val="00DE35A9"/>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81A35"/>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AD895-E512-4174-80A1-5FD8BD64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13680</Words>
  <Characters>77978</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2022-12-13T14:07:00Z</cp:lastPrinted>
  <dcterms:created xsi:type="dcterms:W3CDTF">2021-09-30T13:19:00Z</dcterms:created>
  <dcterms:modified xsi:type="dcterms:W3CDTF">2025-09-26T07:42:00Z</dcterms:modified>
</cp:coreProperties>
</file>